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AEAF110" w:rsidR="00EA4EE4" w:rsidRPr="009B5FF1" w:rsidRDefault="009B5FF1" w:rsidP="00452556">
      <w:pPr>
        <w:shd w:val="clear" w:color="auto" w:fill="FFFFFF"/>
        <w:spacing w:after="0" w:line="360" w:lineRule="auto"/>
        <w:outlineLvl w:val="1"/>
        <w:rPr>
          <w:rFonts w:ascii="Arial" w:eastAsia="Times New Roman" w:hAnsi="Arial" w:cs="Arial"/>
          <w:b/>
          <w:caps/>
          <w:noProof/>
          <w:color w:val="333333"/>
          <w:lang w:eastAsia="nl-NL"/>
        </w:rPr>
      </w:pPr>
      <w:r w:rsidRPr="009B5FF1">
        <w:rPr>
          <w:rFonts w:ascii="Arial" w:eastAsia="Times New Roman" w:hAnsi="Arial" w:cs="Arial"/>
          <w:b/>
          <w:caps/>
          <w:noProof/>
          <w:color w:val="333333"/>
          <w:lang w:eastAsia="nl-NL"/>
        </w:rPr>
        <w:t>ds</w:t>
      </w:r>
      <w:r w:rsidR="00781A70">
        <w:rPr>
          <w:rFonts w:ascii="Arial" w:eastAsia="Times New Roman" w:hAnsi="Arial" w:cs="Arial"/>
          <w:b/>
          <w:caps/>
          <w:noProof/>
          <w:color w:val="333333"/>
          <w:lang w:eastAsia="nl-NL"/>
        </w:rPr>
        <w:t>m</w:t>
      </w:r>
      <w:r w:rsidRPr="009B5FF1">
        <w:rPr>
          <w:rFonts w:ascii="Arial" w:eastAsia="Times New Roman" w:hAnsi="Arial" w:cs="Arial"/>
          <w:b/>
          <w:caps/>
          <w:noProof/>
          <w:color w:val="333333"/>
          <w:lang w:eastAsia="nl-NL"/>
        </w:rPr>
        <w:t xml:space="preserve"> en fibrant reduceren CO</w:t>
      </w:r>
      <w:r w:rsidRPr="009B5FF1">
        <w:rPr>
          <w:rFonts w:ascii="Arial" w:eastAsia="Times New Roman" w:hAnsi="Arial" w:cs="Arial"/>
          <w:b/>
          <w:caps/>
          <w:noProof/>
          <w:color w:val="333333"/>
          <w:vertAlign w:val="subscript"/>
          <w:lang w:eastAsia="nl-NL"/>
        </w:rPr>
        <w:t>2</w:t>
      </w:r>
      <w:r w:rsidRPr="009B5FF1">
        <w:rPr>
          <w:rFonts w:ascii="Arial" w:eastAsia="Times New Roman" w:hAnsi="Arial" w:cs="Arial"/>
          <w:b/>
          <w:caps/>
          <w:noProof/>
          <w:color w:val="333333"/>
          <w:lang w:eastAsia="nl-NL"/>
        </w:rPr>
        <w:t>-voetafdruk aan</w:t>
      </w:r>
      <w:r>
        <w:rPr>
          <w:rFonts w:ascii="Arial" w:eastAsia="Times New Roman" w:hAnsi="Arial" w:cs="Arial"/>
          <w:b/>
          <w:caps/>
          <w:noProof/>
          <w:color w:val="333333"/>
          <w:lang w:eastAsia="nl-NL"/>
        </w:rPr>
        <w:t>zienlijk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21921A1"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7D05CBC" w:rsidR="007616D3" w:rsidRPr="006E0EA3" w:rsidRDefault="007E226E" w:rsidP="00452556">
            <w:pPr>
              <w:spacing w:after="0" w:line="360" w:lineRule="auto"/>
              <w:jc w:val="both"/>
              <w:rPr>
                <w:rFonts w:ascii="Arial" w:eastAsia="Calibri" w:hAnsi="Arial" w:cs="Arial"/>
                <w:sz w:val="20"/>
                <w:szCs w:val="20"/>
              </w:rPr>
            </w:pPr>
            <w:r>
              <w:rPr>
                <w:rFonts w:ascii="Arial" w:eastAsia="Calibri" w:hAnsi="Arial" w:cs="Arial"/>
                <w:sz w:val="20"/>
                <w:szCs w:val="20"/>
              </w:rPr>
              <w:t>5,6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8A6F6B8" w:rsidR="00026892" w:rsidRPr="00C2551D" w:rsidRDefault="00C77BAA"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85B98DF" w:rsidR="00696305" w:rsidRPr="00C2551D" w:rsidRDefault="00272DB3" w:rsidP="00452556">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629605E" w:rsidR="00C2551D" w:rsidRPr="00350141" w:rsidRDefault="00781A70" w:rsidP="00452556">
            <w:pPr>
              <w:spacing w:after="0" w:line="36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BC59FC"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E179203" w:rsidR="008E6808" w:rsidRPr="00781A70" w:rsidRDefault="00272DB3" w:rsidP="00452556">
            <w:pPr>
              <w:spacing w:after="0" w:line="360" w:lineRule="auto"/>
              <w:rPr>
                <w:rFonts w:ascii="Arial" w:eastAsia="Calibri" w:hAnsi="Arial" w:cs="Arial"/>
                <w:sz w:val="20"/>
                <w:szCs w:val="20"/>
                <w:lang w:val="en-US"/>
              </w:rPr>
            </w:pPr>
            <w:r w:rsidRPr="00781A70">
              <w:rPr>
                <w:rFonts w:ascii="Arial" w:eastAsia="Calibri" w:hAnsi="Arial" w:cs="Arial"/>
                <w:sz w:val="20"/>
                <w:szCs w:val="20"/>
                <w:lang w:val="en-US"/>
              </w:rPr>
              <w:t>Caprolactam, CO</w:t>
            </w:r>
            <w:r w:rsidRPr="00781A70">
              <w:rPr>
                <w:rFonts w:ascii="Arial" w:eastAsia="Calibri" w:hAnsi="Arial" w:cs="Arial"/>
                <w:sz w:val="20"/>
                <w:szCs w:val="20"/>
                <w:vertAlign w:val="subscript"/>
                <w:lang w:val="en-US"/>
              </w:rPr>
              <w:t>2</w:t>
            </w:r>
            <w:r w:rsidRPr="00781A70">
              <w:rPr>
                <w:rFonts w:ascii="Arial" w:eastAsia="Calibri" w:hAnsi="Arial" w:cs="Arial"/>
                <w:sz w:val="20"/>
                <w:szCs w:val="20"/>
                <w:lang w:val="en-US"/>
              </w:rPr>
              <w:t xml:space="preserve">-voetafdruk, nylon, </w:t>
            </w:r>
            <w:r w:rsidR="007E226E">
              <w:rPr>
                <w:rFonts w:ascii="Arial" w:eastAsia="Calibri" w:hAnsi="Arial" w:cs="Arial"/>
                <w:sz w:val="20"/>
                <w:szCs w:val="20"/>
                <w:lang w:val="en-US"/>
              </w:rPr>
              <w:t xml:space="preserve">duurzaam, additie, redox, </w:t>
            </w:r>
            <w:r w:rsidR="00781A70" w:rsidRPr="00781A70">
              <w:rPr>
                <w:rFonts w:ascii="Arial" w:eastAsia="Calibri" w:hAnsi="Arial" w:cs="Arial"/>
                <w:sz w:val="20"/>
                <w:szCs w:val="20"/>
                <w:lang w:val="en-US"/>
              </w:rPr>
              <w:t>E</w:t>
            </w:r>
            <w:r w:rsidR="00781A70">
              <w:rPr>
                <w:rFonts w:ascii="Arial" w:eastAsia="Calibri" w:hAnsi="Arial" w:cs="Arial"/>
                <w:sz w:val="20"/>
                <w:szCs w:val="20"/>
                <w:lang w:val="en-US"/>
              </w:rPr>
              <w:t xml:space="preserve">coLactam, DSM, Fibrant,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B2AE118" w:rsidR="00196A56" w:rsidRDefault="00781A70"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92C625D"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9B5FF1">
        <w:rPr>
          <w:rStyle w:val="Hyperlink"/>
          <w:rFonts w:ascii="Arial" w:eastAsia="Times New Roman" w:hAnsi="Arial" w:cs="Arial"/>
          <w:bCs/>
          <w:i/>
          <w:iCs/>
          <w:color w:val="auto"/>
          <w:kern w:val="36"/>
          <w:u w:val="none"/>
          <w:lang w:eastAsia="nl-NL"/>
        </w:rPr>
        <w:t>Chemie Magazine, september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6AAF511" w14:textId="7FC69B36" w:rsidR="009B5FF1" w:rsidRPr="009B5FF1" w:rsidRDefault="009B5FF1" w:rsidP="009B5FF1">
            <w:pPr>
              <w:spacing w:line="360" w:lineRule="auto"/>
              <w:outlineLvl w:val="0"/>
              <w:rPr>
                <w:rFonts w:ascii="Times New Roman" w:hAnsi="Times New Roman" w:cs="Times New Roman"/>
                <w:b/>
                <w:bCs/>
                <w:noProof/>
                <w:sz w:val="32"/>
                <w:szCs w:val="32"/>
              </w:rPr>
            </w:pPr>
            <w:bookmarkStart w:id="0" w:name="_Hlk518980186"/>
            <w:r w:rsidRPr="009B5FF1">
              <w:rPr>
                <w:rFonts w:ascii="Times New Roman" w:hAnsi="Times New Roman" w:cs="Times New Roman"/>
                <w:b/>
                <w:bCs/>
                <w:noProof/>
                <w:sz w:val="32"/>
                <w:szCs w:val="32"/>
              </w:rPr>
              <w:t>DSM en Fibrant reduceren CO</w:t>
            </w:r>
            <w:r>
              <w:rPr>
                <w:rFonts w:ascii="Times New Roman" w:hAnsi="Times New Roman" w:cs="Times New Roman"/>
                <w:b/>
                <w:bCs/>
                <w:noProof/>
                <w:sz w:val="32"/>
                <w:szCs w:val="32"/>
                <w:vertAlign w:val="subscript"/>
              </w:rPr>
              <w:t>2</w:t>
            </w:r>
            <w:r w:rsidRPr="009B5FF1">
              <w:rPr>
                <w:rFonts w:ascii="Times New Roman" w:hAnsi="Times New Roman" w:cs="Times New Roman"/>
                <w:b/>
                <w:bCs/>
                <w:noProof/>
                <w:sz w:val="32"/>
                <w:szCs w:val="32"/>
              </w:rPr>
              <w:t>-voetafdruk aanzienlijk</w:t>
            </w:r>
          </w:p>
          <w:p w14:paraId="61CAFFD1" w14:textId="1125FA60" w:rsidR="009B5FF1" w:rsidRPr="009B5FF1" w:rsidRDefault="009B5FF1" w:rsidP="009B5FF1">
            <w:pPr>
              <w:spacing w:line="360" w:lineRule="auto"/>
              <w:outlineLvl w:val="0"/>
              <w:rPr>
                <w:rFonts w:ascii="Times New Roman" w:hAnsi="Times New Roman" w:cs="Times New Roman"/>
                <w:b/>
                <w:bCs/>
                <w:noProof/>
                <w:sz w:val="24"/>
                <w:szCs w:val="24"/>
              </w:rPr>
            </w:pPr>
            <w:r w:rsidRPr="009B5FF1">
              <w:rPr>
                <w:rFonts w:ascii="Times New Roman" w:hAnsi="Times New Roman" w:cs="Times New Roman"/>
                <w:b/>
                <w:bCs/>
                <w:noProof/>
                <w:sz w:val="24"/>
                <w:szCs w:val="24"/>
              </w:rPr>
              <w:t>DSM en Fibrant hebben een reductie van meer dan 50 procent bereikt in de broeikasgasemissie van caprolactam, grondstof voor de productie van nylon 6. De reductie, geschat op ongeveer 800 miljoen kg CO</w:t>
            </w:r>
            <w:r>
              <w:rPr>
                <w:rFonts w:ascii="Times New Roman" w:hAnsi="Times New Roman" w:cs="Times New Roman"/>
                <w:b/>
                <w:bCs/>
                <w:noProof/>
                <w:sz w:val="24"/>
                <w:szCs w:val="24"/>
                <w:vertAlign w:val="subscript"/>
              </w:rPr>
              <w:t>2</w:t>
            </w:r>
            <w:r w:rsidRPr="009B5FF1">
              <w:rPr>
                <w:rFonts w:ascii="Times New Roman" w:hAnsi="Times New Roman" w:cs="Times New Roman"/>
                <w:b/>
                <w:bCs/>
                <w:noProof/>
                <w:sz w:val="24"/>
                <w:szCs w:val="24"/>
              </w:rPr>
              <w:t xml:space="preserve"> per jaar, is bereikt door verschillende technologische verbeteringen door te voeren, waaronder een geavanceerd N</w:t>
            </w:r>
            <w:r>
              <w:rPr>
                <w:rFonts w:ascii="Times New Roman" w:hAnsi="Times New Roman" w:cs="Times New Roman"/>
                <w:b/>
                <w:bCs/>
                <w:noProof/>
                <w:sz w:val="24"/>
                <w:szCs w:val="24"/>
                <w:vertAlign w:val="subscript"/>
              </w:rPr>
              <w:t>2</w:t>
            </w:r>
            <w:r w:rsidRPr="009B5FF1">
              <w:rPr>
                <w:rFonts w:ascii="Times New Roman" w:hAnsi="Times New Roman" w:cs="Times New Roman"/>
                <w:b/>
                <w:bCs/>
                <w:noProof/>
                <w:sz w:val="24"/>
                <w:szCs w:val="24"/>
              </w:rPr>
              <w:t>O-reductieprogramma in het caprolactam-productieproces van</w:t>
            </w:r>
            <w:r w:rsidR="00272DB3">
              <w:rPr>
                <w:rFonts w:ascii="Times New Roman" w:hAnsi="Times New Roman" w:cs="Times New Roman"/>
                <w:b/>
                <w:bCs/>
                <w:noProof/>
                <w:sz w:val="24"/>
                <w:szCs w:val="24"/>
              </w:rPr>
              <w:t xml:space="preserve"> </w:t>
            </w:r>
            <w:r w:rsidRPr="009B5FF1">
              <w:rPr>
                <w:rFonts w:ascii="Times New Roman" w:hAnsi="Times New Roman" w:cs="Times New Roman"/>
                <w:b/>
                <w:bCs/>
                <w:noProof/>
                <w:sz w:val="24"/>
                <w:szCs w:val="24"/>
              </w:rPr>
              <w:t>Fibrant.</w:t>
            </w:r>
          </w:p>
          <w:p w14:paraId="24F26D82" w14:textId="2F8F2F78" w:rsidR="009B5FF1" w:rsidRPr="009B5FF1" w:rsidRDefault="009B5FF1" w:rsidP="009B5FF1">
            <w:pPr>
              <w:spacing w:line="360" w:lineRule="auto"/>
              <w:outlineLvl w:val="0"/>
              <w:rPr>
                <w:rFonts w:ascii="Times New Roman" w:hAnsi="Times New Roman" w:cs="Times New Roman"/>
                <w:noProof/>
                <w:sz w:val="24"/>
                <w:szCs w:val="24"/>
              </w:rPr>
            </w:pPr>
            <w:r w:rsidRPr="009B5FF1">
              <w:rPr>
                <w:rFonts w:ascii="Times New Roman" w:hAnsi="Times New Roman" w:cs="Times New Roman"/>
                <w:b/>
                <w:bCs/>
                <w:noProof/>
                <w:sz w:val="24"/>
                <w:szCs w:val="24"/>
              </w:rPr>
              <w:t>F</w:t>
            </w:r>
            <w:r w:rsidRPr="009B5FF1">
              <w:rPr>
                <w:rFonts w:ascii="Times New Roman" w:hAnsi="Times New Roman" w:cs="Times New Roman"/>
                <w:noProof/>
                <w:sz w:val="24"/>
                <w:szCs w:val="24"/>
              </w:rPr>
              <w:t>ibrant brengt zijn caprolactam met een gereduceerde CO</w:t>
            </w:r>
            <w:r>
              <w:rPr>
                <w:rFonts w:ascii="Times New Roman" w:hAnsi="Times New Roman" w:cs="Times New Roman"/>
                <w:noProof/>
                <w:sz w:val="24"/>
                <w:szCs w:val="24"/>
                <w:vertAlign w:val="subscript"/>
              </w:rPr>
              <w:t>2</w:t>
            </w:r>
            <w:r w:rsidRPr="009B5FF1">
              <w:rPr>
                <w:rFonts w:ascii="Times New Roman" w:hAnsi="Times New Roman" w:cs="Times New Roman"/>
                <w:noProof/>
                <w:sz w:val="24"/>
                <w:szCs w:val="24"/>
              </w:rPr>
              <w:t>-voetafdruk op de markt onder de handelsnaam EcoLactam. Met de introductie van EcoLactam kan DSM Engineering Materials zijn Akulon PA6-portfolio, geproduceerd in Europa, met de laagste allerbeste CO</w:t>
            </w:r>
            <w:r>
              <w:rPr>
                <w:rFonts w:ascii="Times New Roman" w:hAnsi="Times New Roman" w:cs="Times New Roman"/>
                <w:noProof/>
                <w:sz w:val="24"/>
                <w:szCs w:val="24"/>
                <w:vertAlign w:val="subscript"/>
              </w:rPr>
              <w:t>2</w:t>
            </w:r>
            <w:r w:rsidRPr="009B5FF1">
              <w:rPr>
                <w:rFonts w:ascii="Times New Roman" w:hAnsi="Times New Roman" w:cs="Times New Roman"/>
                <w:noProof/>
                <w:sz w:val="24"/>
                <w:szCs w:val="24"/>
              </w:rPr>
              <w:t>-voetafdruk aanbieden die wereldwijd verkrijgbaar is. Hierdoor kunnen klanten van DSM de CO</w:t>
            </w:r>
            <w:r>
              <w:rPr>
                <w:rFonts w:ascii="Times New Roman" w:hAnsi="Times New Roman" w:cs="Times New Roman"/>
                <w:noProof/>
                <w:sz w:val="24"/>
                <w:szCs w:val="24"/>
                <w:vertAlign w:val="subscript"/>
              </w:rPr>
              <w:t>2</w:t>
            </w:r>
            <w:r w:rsidRPr="009B5FF1">
              <w:rPr>
                <w:rFonts w:ascii="Times New Roman" w:hAnsi="Times New Roman" w:cs="Times New Roman"/>
                <w:noProof/>
                <w:sz w:val="24"/>
                <w:szCs w:val="24"/>
              </w:rPr>
              <w:t>-voetafdruk van hun eigen producten reduceren en bijdragen aan de reducering van de broeikasgasemissies in de downstream-waardeketens zoals auto’s, elektrische apparaten, consumentenapparatuur en voedselverpakkingen.</w:t>
            </w:r>
          </w:p>
          <w:p w14:paraId="40AA09EC" w14:textId="416B2847" w:rsidR="009B5FF1" w:rsidRPr="009B5FF1" w:rsidRDefault="009B5FF1" w:rsidP="009B5FF1">
            <w:pPr>
              <w:spacing w:line="360" w:lineRule="auto"/>
              <w:outlineLvl w:val="0"/>
              <w:rPr>
                <w:rFonts w:ascii="Times New Roman" w:hAnsi="Times New Roman" w:cs="Times New Roman"/>
                <w:noProof/>
                <w:sz w:val="24"/>
                <w:szCs w:val="24"/>
              </w:rPr>
            </w:pPr>
            <w:r w:rsidRPr="009B5FF1">
              <w:rPr>
                <w:rFonts w:ascii="Times New Roman" w:hAnsi="Times New Roman" w:cs="Times New Roman"/>
                <w:noProof/>
                <w:sz w:val="24"/>
                <w:szCs w:val="24"/>
              </w:rPr>
              <w:t>DSM verkocht de caprolactamactiviteiten van Fibrant (tot 2016 DSM Caprolactam geheten) aan de Chinese Highsun Holdings Group, maar heeft via een joint-venture indirect een belang van 35 procent in Fibrant, dat caprolactam levert aan DSM Engineering Plastics. Beide bedrijven hebben hun krachten gebundeld om de broeikasgasemissies nog verder te reduceren, met als doel om in 2040 netto-nul te zijn.</w:t>
            </w:r>
          </w:p>
          <w:p w14:paraId="075EC8FC" w14:textId="77777777" w:rsidR="00BB18B6" w:rsidRPr="009B5FF1" w:rsidRDefault="009B5FF1" w:rsidP="009B5FF1">
            <w:pPr>
              <w:spacing w:line="360" w:lineRule="auto"/>
              <w:outlineLvl w:val="0"/>
              <w:rPr>
                <w:rFonts w:ascii="Times New Roman" w:hAnsi="Times New Roman" w:cs="Times New Roman"/>
                <w:noProof/>
                <w:sz w:val="24"/>
                <w:szCs w:val="24"/>
              </w:rPr>
            </w:pPr>
            <w:r w:rsidRPr="009B5FF1">
              <w:rPr>
                <w:rFonts w:ascii="Times New Roman" w:hAnsi="Times New Roman" w:cs="Times New Roman"/>
                <w:noProof/>
                <w:sz w:val="24"/>
                <w:szCs w:val="24"/>
              </w:rPr>
              <w:t>“Als extra stap zijn we in staat om onze voetafdruk verder te reduceren met een massabalansbenadering van biogebaseerde grondstoff en of via een gerecyclede benadering”, aldus Bert Havenith, directeur duurzaamheid bij DSM Engineering Materials.</w:t>
            </w:r>
          </w:p>
          <w:p w14:paraId="225EACFD" w14:textId="1D3EA579" w:rsidR="009B5FF1" w:rsidRPr="00B5289E" w:rsidRDefault="009B5FF1" w:rsidP="009B5FF1">
            <w:pPr>
              <w:spacing w:line="360" w:lineRule="auto"/>
              <w:outlineLvl w:val="0"/>
              <w:rPr>
                <w:rFonts w:ascii="Times New Roman" w:hAnsi="Times New Roman" w:cs="Times New Roman"/>
                <w:sz w:val="24"/>
                <w:szCs w:val="24"/>
              </w:rPr>
            </w:pPr>
          </w:p>
        </w:tc>
      </w:tr>
      <w:bookmarkEnd w:id="0"/>
    </w:tbl>
    <w:p w14:paraId="34F771E9" w14:textId="0BA09272" w:rsidR="00740D59" w:rsidRDefault="00740D59" w:rsidP="00452556">
      <w:pPr>
        <w:spacing w:after="0" w:line="360" w:lineRule="auto"/>
        <w:rPr>
          <w:rFonts w:ascii="Arial" w:eastAsia="Times New Roman" w:hAnsi="Arial" w:cs="Arial"/>
          <w:bCs/>
          <w:iCs/>
          <w:color w:val="000000"/>
          <w:kern w:val="36"/>
          <w:lang w:eastAsia="nl-NL"/>
        </w:rPr>
      </w:pPr>
    </w:p>
    <w:p w14:paraId="2A1ED7FD" w14:textId="59CA5CD3" w:rsidR="003A7AC1" w:rsidRDefault="003A7AC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Caprolactam is de cyclische structuur die gevormd wordt bij de ringsluiting van 6-aminohexaanzuur.</w:t>
      </w:r>
    </w:p>
    <w:p w14:paraId="4357F247" w14:textId="5C6AB164" w:rsidR="003A7AC1" w:rsidRDefault="003A7AC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structuurformule van caprolactam.</w:t>
      </w:r>
    </w:p>
    <w:p w14:paraId="04243EAB" w14:textId="7834732D" w:rsidR="003A7AC1" w:rsidRDefault="003A7AC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wat voor type reactie er opgetreden is tijdens de ringsluiting.</w:t>
      </w:r>
    </w:p>
    <w:p w14:paraId="0F3384F4" w14:textId="46804501" w:rsidR="003A7AC1" w:rsidRDefault="003A7AC1" w:rsidP="00452556">
      <w:pPr>
        <w:spacing w:after="0" w:line="360" w:lineRule="auto"/>
        <w:rPr>
          <w:rFonts w:ascii="Arial" w:eastAsia="Times New Roman" w:hAnsi="Arial" w:cs="Arial"/>
          <w:bCs/>
          <w:iCs/>
          <w:color w:val="000000"/>
          <w:kern w:val="36"/>
          <w:lang w:eastAsia="nl-NL"/>
        </w:rPr>
      </w:pPr>
    </w:p>
    <w:p w14:paraId="41E41254" w14:textId="5AD14262" w:rsidR="003A7AC1" w:rsidRDefault="003A7AC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Caprolactam kan door hydrolyse weer omgezet worden in 6-aminohexaanzuur die daarna door polymerisatie omgezet kan worden in poly-6-aminohexaanzuur.</w:t>
      </w:r>
    </w:p>
    <w:p w14:paraId="28EC91FA" w14:textId="207C9C96" w:rsidR="003A7AC1" w:rsidRDefault="003A7AC1" w:rsidP="003A7AC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hydrolyse van caprolactam in een vergelijking met structuurformules weer.</w:t>
      </w:r>
    </w:p>
    <w:p w14:paraId="678FEB93" w14:textId="1DCBB4DB" w:rsidR="003A7AC1" w:rsidRDefault="003A7AC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0903DD">
        <w:rPr>
          <w:rFonts w:ascii="Arial" w:eastAsia="Times New Roman" w:hAnsi="Arial" w:cs="Arial"/>
          <w:bCs/>
          <w:iCs/>
          <w:color w:val="000000"/>
          <w:kern w:val="36"/>
          <w:lang w:eastAsia="nl-NL"/>
        </w:rPr>
        <w:t>Teken de repeterende eenheid van poly-6-aminohexaanzuur.</w:t>
      </w:r>
    </w:p>
    <w:p w14:paraId="2AE607E8" w14:textId="55CA1AA8" w:rsidR="000903DD" w:rsidRDefault="000903DD" w:rsidP="00452556">
      <w:pPr>
        <w:spacing w:after="0" w:line="360" w:lineRule="auto"/>
        <w:rPr>
          <w:rFonts w:ascii="Arial" w:eastAsia="Times New Roman" w:hAnsi="Arial" w:cs="Arial"/>
          <w:bCs/>
          <w:iCs/>
          <w:color w:val="000000"/>
          <w:kern w:val="36"/>
          <w:lang w:eastAsia="nl-NL"/>
        </w:rPr>
      </w:pPr>
    </w:p>
    <w:p w14:paraId="456D94E5" w14:textId="2907B405" w:rsidR="000903DD" w:rsidRDefault="000903D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Fibrant claimt een reductie van 50% aan broeikasgassen bij de productie van caprolactam uit op bio gebaseerde grondstoffen.</w:t>
      </w:r>
    </w:p>
    <w:p w14:paraId="2791ED66" w14:textId="494923E1" w:rsidR="000903DD" w:rsidRDefault="000903DD" w:rsidP="000903D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bij een productie gebaseerd op bio gebaseerde grondstoffen een reductie van 50% aan broeikasgassen mogelijk is.</w:t>
      </w:r>
    </w:p>
    <w:p w14:paraId="15F259AA" w14:textId="349E6A4E" w:rsidR="000903DD" w:rsidRPr="000903DD" w:rsidRDefault="000903DD" w:rsidP="000903D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Wat versta je onder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-voetafdruk?</w:t>
      </w:r>
    </w:p>
    <w:p w14:paraId="408A9674" w14:textId="1FBAC7EB" w:rsidR="003A7AC1" w:rsidRDefault="003A7AC1"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A7AC1" w14:paraId="302779AD" w14:textId="77777777" w:rsidTr="003A7AC1">
        <w:tc>
          <w:tcPr>
            <w:tcW w:w="9060" w:type="dxa"/>
          </w:tcPr>
          <w:p w14:paraId="63A3C287" w14:textId="0644F027" w:rsidR="003A7AC1" w:rsidRPr="003A7AC1" w:rsidRDefault="003A7AC1" w:rsidP="00452556">
            <w:pPr>
              <w:spacing w:line="360" w:lineRule="auto"/>
              <w:rPr>
                <w:rFonts w:ascii="Times New Roman" w:eastAsia="Times New Roman" w:hAnsi="Times New Roman" w:cs="Times New Roman"/>
                <w:bCs/>
                <w:iCs/>
                <w:color w:val="000000"/>
                <w:kern w:val="36"/>
                <w:sz w:val="24"/>
                <w:szCs w:val="24"/>
                <w:lang w:eastAsia="nl-NL"/>
              </w:rPr>
            </w:pPr>
            <w:r w:rsidRPr="003A7AC1">
              <w:rPr>
                <w:rFonts w:ascii="Times New Roman" w:eastAsia="Times New Roman" w:hAnsi="Times New Roman" w:cs="Times New Roman"/>
                <w:bCs/>
                <w:iCs/>
                <w:color w:val="000000"/>
                <w:kern w:val="36"/>
                <w:sz w:val="24"/>
                <w:szCs w:val="24"/>
                <w:lang w:eastAsia="nl-NL"/>
              </w:rPr>
              <w:t>EcoLactam</w:t>
            </w:r>
          </w:p>
          <w:p w14:paraId="13832031" w14:textId="71791363" w:rsidR="003A7AC1" w:rsidRPr="003A7AC1" w:rsidRDefault="003A7AC1" w:rsidP="00452556">
            <w:pPr>
              <w:spacing w:line="360" w:lineRule="auto"/>
              <w:rPr>
                <w:rFonts w:ascii="Times New Roman" w:eastAsia="Times New Roman" w:hAnsi="Times New Roman" w:cs="Times New Roman"/>
                <w:bCs/>
                <w:iCs/>
                <w:color w:val="000000"/>
                <w:kern w:val="36"/>
                <w:sz w:val="24"/>
                <w:szCs w:val="24"/>
                <w:lang w:eastAsia="nl-NL"/>
              </w:rPr>
            </w:pPr>
            <w:r w:rsidRPr="003A7AC1">
              <w:rPr>
                <w:rFonts w:ascii="Times New Roman" w:eastAsia="Times New Roman" w:hAnsi="Times New Roman" w:cs="Times New Roman"/>
                <w:bCs/>
                <w:iCs/>
                <w:color w:val="000000"/>
                <w:kern w:val="36"/>
                <w:sz w:val="24"/>
                <w:szCs w:val="24"/>
                <w:lang w:eastAsia="nl-NL"/>
              </w:rPr>
              <w:t>EcoLactamTM Bio wordt geproduceerd van een olieachtig product dat een bijproduct is uit de hout- en pulpindustrie. Deze hernieuwbare bronnen verwerken wij tot caprolactam met een zeer lage netto CO</w:t>
            </w:r>
            <w:r w:rsidR="000903DD">
              <w:rPr>
                <w:rFonts w:ascii="Times New Roman" w:eastAsia="Times New Roman" w:hAnsi="Times New Roman" w:cs="Times New Roman"/>
                <w:bCs/>
                <w:iCs/>
                <w:color w:val="000000"/>
                <w:kern w:val="36"/>
                <w:sz w:val="24"/>
                <w:szCs w:val="24"/>
                <w:vertAlign w:val="subscript"/>
                <w:lang w:eastAsia="nl-NL"/>
              </w:rPr>
              <w:t>2</w:t>
            </w:r>
            <w:r w:rsidRPr="003A7AC1">
              <w:rPr>
                <w:rFonts w:ascii="Times New Roman" w:eastAsia="Times New Roman" w:hAnsi="Times New Roman" w:cs="Times New Roman"/>
                <w:bCs/>
                <w:iCs/>
                <w:color w:val="000000"/>
                <w:kern w:val="36"/>
                <w:sz w:val="24"/>
                <w:szCs w:val="24"/>
                <w:lang w:eastAsia="nl-NL"/>
              </w:rPr>
              <w:t>-uitstoot.</w:t>
            </w:r>
          </w:p>
          <w:p w14:paraId="4D8987B1" w14:textId="36DCE9C9" w:rsidR="003A7AC1" w:rsidRPr="003A7AC1" w:rsidRDefault="003A7AC1" w:rsidP="00452556">
            <w:pPr>
              <w:spacing w:line="360" w:lineRule="auto"/>
              <w:rPr>
                <w:rFonts w:ascii="Arial" w:eastAsia="Times New Roman" w:hAnsi="Arial" w:cs="Arial"/>
                <w:bCs/>
                <w:i/>
                <w:color w:val="000000"/>
                <w:kern w:val="36"/>
                <w:sz w:val="18"/>
                <w:szCs w:val="18"/>
                <w:lang w:eastAsia="nl-NL"/>
              </w:rPr>
            </w:pPr>
            <w:r w:rsidRPr="003A7AC1">
              <w:rPr>
                <w:rFonts w:ascii="Arial" w:eastAsia="Times New Roman" w:hAnsi="Arial" w:cs="Arial"/>
                <w:bCs/>
                <w:i/>
                <w:color w:val="000000"/>
                <w:kern w:val="36"/>
                <w:sz w:val="18"/>
                <w:szCs w:val="18"/>
                <w:lang w:eastAsia="nl-NL"/>
              </w:rPr>
              <w:t xml:space="preserve">Bron: </w:t>
            </w:r>
            <w:hyperlink r:id="rId6" w:history="1">
              <w:r w:rsidR="0018375F" w:rsidRPr="0078525F">
                <w:rPr>
                  <w:rStyle w:val="Hyperlink"/>
                  <w:rFonts w:ascii="Arial" w:eastAsia="Times New Roman" w:hAnsi="Arial" w:cs="Arial"/>
                  <w:bCs/>
                  <w:i/>
                  <w:kern w:val="36"/>
                  <w:sz w:val="18"/>
                  <w:szCs w:val="18"/>
                  <w:lang w:eastAsia="nl-NL"/>
                </w:rPr>
                <w:t>https://www.chemelot.nl/nieuws/fibrant-introduceert-ecolactam</w:t>
              </w:r>
            </w:hyperlink>
          </w:p>
        </w:tc>
      </w:tr>
    </w:tbl>
    <w:p w14:paraId="5B944BCD" w14:textId="77777777" w:rsidR="003A7AC1" w:rsidRDefault="003A7AC1" w:rsidP="00452556">
      <w:pPr>
        <w:spacing w:after="0" w:line="360" w:lineRule="auto"/>
        <w:rPr>
          <w:rFonts w:ascii="Arial" w:eastAsia="Times New Roman" w:hAnsi="Arial" w:cs="Arial"/>
          <w:bCs/>
          <w:iCs/>
          <w:color w:val="000000"/>
          <w:kern w:val="36"/>
          <w:lang w:eastAsia="nl-NL"/>
        </w:rPr>
      </w:pPr>
    </w:p>
    <w:p w14:paraId="0E7EDC1A" w14:textId="647B7E27" w:rsidR="00FA22AE" w:rsidRDefault="000903DD" w:rsidP="00E345E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olieachtige bijproduct uit de hout- en pulpindustrie wordt een hernieuwbare bron genoemd</w:t>
      </w:r>
      <w:r w:rsidR="00E345ED">
        <w:rPr>
          <w:rFonts w:ascii="Arial" w:eastAsia="Times New Roman" w:hAnsi="Arial" w:cs="Arial"/>
          <w:bCs/>
          <w:iCs/>
          <w:color w:val="000000"/>
          <w:kern w:val="36"/>
          <w:lang w:eastAsia="nl-NL"/>
        </w:rPr>
        <w:t>.</w:t>
      </w:r>
    </w:p>
    <w:p w14:paraId="70A38CD6" w14:textId="6DD7AF2A" w:rsidR="00E345ED" w:rsidRDefault="00E345ED"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Licht dit toe.</w:t>
      </w:r>
    </w:p>
    <w:p w14:paraId="0667DCAA" w14:textId="598929B7" w:rsidR="00E345ED" w:rsidRDefault="00E345ED" w:rsidP="00452556">
      <w:pPr>
        <w:spacing w:after="0" w:line="360" w:lineRule="auto"/>
        <w:ind w:left="708" w:hanging="708"/>
        <w:rPr>
          <w:rFonts w:ascii="Arial" w:eastAsia="Times New Roman" w:hAnsi="Arial" w:cs="Arial"/>
          <w:bCs/>
          <w:iCs/>
          <w:color w:val="000000"/>
          <w:kern w:val="36"/>
          <w:lang w:eastAsia="nl-NL"/>
        </w:rPr>
      </w:pPr>
    </w:p>
    <w:p w14:paraId="7E124803" w14:textId="487D2172" w:rsidR="00E345ED" w:rsidRPr="00E345ED" w:rsidRDefault="00E345ED" w:rsidP="0018375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olieachtige bijproduct wordt verwerkt tot caprolactam. Het olieachtige bijproduct bevat onder andere fenol (benzenol). Benzenol wordt door hydro</w:t>
      </w:r>
      <w:r w:rsidR="0018375F">
        <w:rPr>
          <w:rFonts w:ascii="Arial" w:eastAsia="Times New Roman" w:hAnsi="Arial" w:cs="Arial"/>
          <w:bCs/>
          <w:iCs/>
          <w:color w:val="000000"/>
          <w:kern w:val="36"/>
          <w:lang w:eastAsia="nl-NL"/>
        </w:rPr>
        <w:t>genering</w:t>
      </w:r>
      <w:r>
        <w:rPr>
          <w:rFonts w:ascii="Arial" w:eastAsia="Times New Roman" w:hAnsi="Arial" w:cs="Arial"/>
          <w:bCs/>
          <w:iCs/>
          <w:color w:val="000000"/>
          <w:kern w:val="36"/>
          <w:lang w:eastAsia="nl-NL"/>
        </w:rPr>
        <w:t xml:space="preserve"> omgezet in cyclohexanon</w:t>
      </w:r>
      <w:r w:rsidR="00D918CB">
        <w:rPr>
          <w:rFonts w:ascii="Arial" w:eastAsia="Times New Roman" w:hAnsi="Arial" w:cs="Arial"/>
          <w:bCs/>
          <w:iCs/>
          <w:color w:val="000000"/>
          <w:kern w:val="36"/>
          <w:lang w:eastAsia="nl-NL"/>
        </w:rPr>
        <w:t xml:space="preserve"> (figuur 1)</w:t>
      </w:r>
      <w:r>
        <w:rPr>
          <w:rFonts w:ascii="Arial" w:eastAsia="Times New Roman" w:hAnsi="Arial" w:cs="Arial"/>
          <w:bCs/>
          <w:iCs/>
          <w:color w:val="000000"/>
          <w:kern w:val="36"/>
          <w:lang w:eastAsia="nl-NL"/>
        </w:rPr>
        <w:t>. De volgende stap is de reactie van cyclohexanon met NH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OH waarbij cyclohexaonoxime</w:t>
      </w:r>
      <w:r w:rsidR="0018375F">
        <w:rPr>
          <w:rFonts w:ascii="Arial" w:eastAsia="Times New Roman" w:hAnsi="Arial" w:cs="Arial"/>
          <w:bCs/>
          <w:iCs/>
          <w:color w:val="000000"/>
          <w:kern w:val="36"/>
          <w:lang w:eastAsia="nl-NL"/>
        </w:rPr>
        <w:t xml:space="preserve"> (figuur </w:t>
      </w:r>
      <w:r w:rsidR="00D918CB">
        <w:rPr>
          <w:rFonts w:ascii="Arial" w:eastAsia="Times New Roman" w:hAnsi="Arial" w:cs="Arial"/>
          <w:bCs/>
          <w:iCs/>
          <w:color w:val="000000"/>
          <w:kern w:val="36"/>
          <w:lang w:eastAsia="nl-NL"/>
        </w:rPr>
        <w:t>2</w:t>
      </w:r>
      <w:r w:rsidR="0018375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ontstaat. NH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OH wordt gevormd uit ammoniumnitriet</w:t>
      </w:r>
      <w:r w:rsidR="00443A1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zwavel</w:t>
      </w:r>
      <w:r w:rsidR="00443A17">
        <w:rPr>
          <w:rFonts w:ascii="Arial" w:eastAsia="Times New Roman" w:hAnsi="Arial" w:cs="Arial"/>
          <w:bCs/>
          <w:iCs/>
          <w:color w:val="000000"/>
          <w:kern w:val="36"/>
          <w:lang w:eastAsia="nl-NL"/>
        </w:rPr>
        <w:t>dioxide en water</w:t>
      </w:r>
      <w:r w:rsidR="001C4EB8">
        <w:rPr>
          <w:rFonts w:ascii="Arial" w:eastAsia="Times New Roman" w:hAnsi="Arial" w:cs="Arial"/>
          <w:bCs/>
          <w:iCs/>
          <w:color w:val="000000"/>
          <w:kern w:val="36"/>
          <w:lang w:eastAsia="nl-NL"/>
        </w:rPr>
        <w:t xml:space="preserve"> waarbij ook ammonium</w:t>
      </w:r>
      <w:r w:rsidR="00443A17">
        <w:rPr>
          <w:rFonts w:ascii="Arial" w:eastAsia="Times New Roman" w:hAnsi="Arial" w:cs="Arial"/>
          <w:bCs/>
          <w:iCs/>
          <w:color w:val="000000"/>
          <w:kern w:val="36"/>
          <w:lang w:eastAsia="nl-NL"/>
        </w:rPr>
        <w:t>waterstof</w:t>
      </w:r>
      <w:r w:rsidR="001C4EB8">
        <w:rPr>
          <w:rFonts w:ascii="Arial" w:eastAsia="Times New Roman" w:hAnsi="Arial" w:cs="Arial"/>
          <w:bCs/>
          <w:iCs/>
          <w:color w:val="000000"/>
          <w:kern w:val="36"/>
          <w:lang w:eastAsia="nl-NL"/>
        </w:rPr>
        <w:t>sulfaat</w:t>
      </w:r>
      <w:r w:rsidR="00443A17">
        <w:rPr>
          <w:rFonts w:ascii="Arial" w:eastAsia="Times New Roman" w:hAnsi="Arial" w:cs="Arial"/>
          <w:bCs/>
          <w:iCs/>
          <w:color w:val="000000"/>
          <w:kern w:val="36"/>
          <w:lang w:eastAsia="nl-NL"/>
        </w:rPr>
        <w:t xml:space="preserve"> en zwavelzuur</w:t>
      </w:r>
      <w:r w:rsidR="001C4EB8">
        <w:rPr>
          <w:rFonts w:ascii="Arial" w:eastAsia="Times New Roman" w:hAnsi="Arial" w:cs="Arial"/>
          <w:bCs/>
          <w:iCs/>
          <w:color w:val="000000"/>
          <w:kern w:val="36"/>
          <w:lang w:eastAsia="nl-NL"/>
        </w:rPr>
        <w:t xml:space="preserve"> ontstaa</w:t>
      </w:r>
      <w:r w:rsidR="00443A17">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w:t>
      </w:r>
      <w:r w:rsidR="0018375F">
        <w:rPr>
          <w:rFonts w:ascii="Arial" w:eastAsia="Times New Roman" w:hAnsi="Arial" w:cs="Arial"/>
          <w:bCs/>
          <w:iCs/>
          <w:color w:val="000000"/>
          <w:kern w:val="36"/>
          <w:lang w:eastAsia="nl-NL"/>
        </w:rPr>
        <w:t xml:space="preserve">Het cyclohexaonoxime wordt </w:t>
      </w:r>
      <w:r w:rsidR="00F64A83">
        <w:rPr>
          <w:rFonts w:ascii="Arial" w:eastAsia="Times New Roman" w:hAnsi="Arial" w:cs="Arial"/>
          <w:bCs/>
          <w:iCs/>
          <w:color w:val="000000"/>
          <w:kern w:val="36"/>
          <w:lang w:eastAsia="nl-NL"/>
        </w:rPr>
        <w:t xml:space="preserve">daarna </w:t>
      </w:r>
      <w:r w:rsidR="009653E3">
        <w:rPr>
          <w:rFonts w:ascii="Arial" w:eastAsia="Times New Roman" w:hAnsi="Arial" w:cs="Arial"/>
          <w:bCs/>
          <w:iCs/>
          <w:color w:val="000000"/>
          <w:kern w:val="36"/>
          <w:lang w:eastAsia="nl-NL"/>
        </w:rPr>
        <w:t xml:space="preserve"> </w:t>
      </w:r>
      <w:r w:rsidR="0018375F">
        <w:rPr>
          <w:rFonts w:ascii="Arial" w:eastAsia="Times New Roman" w:hAnsi="Arial" w:cs="Arial"/>
          <w:bCs/>
          <w:iCs/>
          <w:color w:val="000000"/>
          <w:kern w:val="36"/>
          <w:lang w:eastAsia="nl-NL"/>
        </w:rPr>
        <w:t>omgelegd tot caprolactam.</w:t>
      </w:r>
    </w:p>
    <w:p w14:paraId="210168F7" w14:textId="7DFC4A06" w:rsidR="00E345ED" w:rsidRDefault="0018375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van fenol tot cyclohexanon in structuurformules weer.</w:t>
      </w:r>
    </w:p>
    <w:p w14:paraId="662464E2" w14:textId="4AF6C1DB" w:rsidR="00F64A83" w:rsidRDefault="00F64A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wat voor type reactie er </w:t>
      </w:r>
      <w:r w:rsidR="00D918CB">
        <w:rPr>
          <w:rFonts w:ascii="Arial" w:eastAsia="Times New Roman" w:hAnsi="Arial" w:cs="Arial"/>
          <w:bCs/>
          <w:iCs/>
          <w:color w:val="000000"/>
          <w:kern w:val="36"/>
          <w:lang w:eastAsia="nl-NL"/>
        </w:rPr>
        <w:t>bij de vorming van cyclohexanon uit fenol</w:t>
      </w:r>
      <w:r>
        <w:rPr>
          <w:rFonts w:ascii="Arial" w:eastAsia="Times New Roman" w:hAnsi="Arial" w:cs="Arial"/>
          <w:bCs/>
          <w:iCs/>
          <w:color w:val="000000"/>
          <w:kern w:val="36"/>
          <w:lang w:eastAsia="nl-NL"/>
        </w:rPr>
        <w:t xml:space="preserve"> op</w:t>
      </w:r>
      <w:r w:rsidR="00D918CB">
        <w:rPr>
          <w:rFonts w:ascii="Arial" w:eastAsia="Times New Roman" w:hAnsi="Arial" w:cs="Arial"/>
          <w:bCs/>
          <w:iCs/>
          <w:color w:val="000000"/>
          <w:kern w:val="36"/>
          <w:lang w:eastAsia="nl-NL"/>
        </w:rPr>
        <w:t>ge</w:t>
      </w:r>
      <w:r>
        <w:rPr>
          <w:rFonts w:ascii="Arial" w:eastAsia="Times New Roman" w:hAnsi="Arial" w:cs="Arial"/>
          <w:bCs/>
          <w:iCs/>
          <w:color w:val="000000"/>
          <w:kern w:val="36"/>
          <w:lang w:eastAsia="nl-NL"/>
        </w:rPr>
        <w:t>treden</w:t>
      </w:r>
      <w:r w:rsidR="00D918CB">
        <w:rPr>
          <w:rFonts w:ascii="Arial" w:eastAsia="Times New Roman" w:hAnsi="Arial" w:cs="Arial"/>
          <w:bCs/>
          <w:iCs/>
          <w:color w:val="000000"/>
          <w:kern w:val="36"/>
          <w:lang w:eastAsia="nl-NL"/>
        </w:rPr>
        <w:t xml:space="preserve"> </w:t>
      </w:r>
      <w:r w:rsidR="00364C64">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w:t>
      </w:r>
    </w:p>
    <w:p w14:paraId="3F7AFA32" w14:textId="30695EB7" w:rsidR="0018375F" w:rsidRDefault="00F64A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8375F">
        <w:rPr>
          <w:rFonts w:ascii="Arial" w:eastAsia="Times New Roman" w:hAnsi="Arial" w:cs="Arial"/>
          <w:bCs/>
          <w:iCs/>
          <w:color w:val="000000"/>
          <w:kern w:val="36"/>
          <w:lang w:eastAsia="nl-NL"/>
        </w:rPr>
        <w:tab/>
      </w:r>
      <w:r w:rsidR="00B33DE9">
        <w:rPr>
          <w:rFonts w:ascii="Arial" w:eastAsia="Times New Roman" w:hAnsi="Arial" w:cs="Arial"/>
          <w:bCs/>
          <w:iCs/>
          <w:color w:val="000000"/>
          <w:kern w:val="36"/>
          <w:lang w:eastAsia="nl-NL"/>
        </w:rPr>
        <w:t>Geef de reactie tussen ammoniumnitriet en zwaveldioxide in een vergelijking weer.</w:t>
      </w:r>
    </w:p>
    <w:p w14:paraId="62702C3C" w14:textId="7B7A52A0" w:rsidR="00B33DE9" w:rsidRDefault="00B33DE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F64A83">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w:t>
      </w:r>
      <w:r w:rsidR="00443A17">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de vorming van NH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OH</w:t>
      </w:r>
      <w:r w:rsidR="00443A17">
        <w:rPr>
          <w:rFonts w:ascii="Arial" w:eastAsia="Times New Roman" w:hAnsi="Arial" w:cs="Arial"/>
          <w:bCs/>
          <w:iCs/>
          <w:color w:val="000000"/>
          <w:kern w:val="36"/>
          <w:lang w:eastAsia="nl-NL"/>
        </w:rPr>
        <w:t xml:space="preserve"> een zuurbasereactie of een redoxreactie is</w:t>
      </w:r>
      <w:r>
        <w:rPr>
          <w:rFonts w:ascii="Arial" w:eastAsia="Times New Roman" w:hAnsi="Arial" w:cs="Arial"/>
          <w:bCs/>
          <w:iCs/>
          <w:color w:val="000000"/>
          <w:kern w:val="36"/>
          <w:lang w:eastAsia="nl-NL"/>
        </w:rPr>
        <w:t>.</w:t>
      </w:r>
    </w:p>
    <w:p w14:paraId="32D3E070" w14:textId="197D5D2F" w:rsidR="00B33DE9" w:rsidRDefault="00B33DE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64A83">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omlegging van cyclohexaonoxime in een vergelijking met structuurformules weer.</w:t>
      </w:r>
    </w:p>
    <w:p w14:paraId="796C8CDE" w14:textId="56FC3788" w:rsidR="00F64A83" w:rsidRPr="00B33DE9" w:rsidRDefault="00F64A8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wat voor type reactie er bij de omlegging opgetreden is.</w:t>
      </w:r>
    </w:p>
    <w:p w14:paraId="398634FD" w14:textId="186E2470" w:rsidR="0018375F" w:rsidRDefault="0018375F" w:rsidP="00452556">
      <w:pPr>
        <w:spacing w:after="0" w:line="360" w:lineRule="auto"/>
        <w:ind w:left="708" w:hanging="708"/>
        <w:rPr>
          <w:rFonts w:ascii="Arial" w:eastAsia="Times New Roman" w:hAnsi="Arial" w:cs="Arial"/>
          <w:bCs/>
          <w:iCs/>
          <w:color w:val="000000"/>
          <w:kern w:val="36"/>
          <w:lang w:eastAsia="nl-NL"/>
        </w:rPr>
      </w:pPr>
    </w:p>
    <w:p w14:paraId="2DD72858" w14:textId="73269BDA" w:rsidR="00D918CB" w:rsidRDefault="00D918CB" w:rsidP="00452556">
      <w:pPr>
        <w:spacing w:after="0" w:line="360" w:lineRule="auto"/>
        <w:ind w:left="708" w:hanging="708"/>
        <w:rPr>
          <w:rFonts w:ascii="Arial" w:eastAsia="Times New Roman" w:hAnsi="Arial" w:cs="Arial"/>
          <w:bCs/>
          <w:iCs/>
          <w:color w:val="000000"/>
          <w:kern w:val="36"/>
          <w:lang w:eastAsia="nl-NL"/>
        </w:rPr>
      </w:pPr>
      <w:r>
        <w:rPr>
          <w:noProof/>
        </w:rPr>
        <w:drawing>
          <wp:inline distT="0" distB="0" distL="0" distR="0" wp14:anchorId="01C55330" wp14:editId="0A15131C">
            <wp:extent cx="466725" cy="914400"/>
            <wp:effectExtent l="0" t="0" r="9525" b="0"/>
            <wp:docPr id="4" name="Afbeelding 4" descr="Synthese van caprolac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ynthese van caprolactam"/>
                    <pic:cNvPicPr>
                      <a:picLocks noChangeAspect="1" noChangeArrowheads="1"/>
                    </pic:cNvPicPr>
                  </pic:nvPicPr>
                  <pic:blipFill rotWithShape="1">
                    <a:blip r:embed="rId7">
                      <a:extLst>
                        <a:ext uri="{28A0092B-C50C-407E-A947-70E740481C1C}">
                          <a14:useLocalDpi xmlns:a14="http://schemas.microsoft.com/office/drawing/2010/main" val="0"/>
                        </a:ext>
                      </a:extLst>
                    </a:blip>
                    <a:srcRect l="-3" r="88336" b="38462"/>
                    <a:stretch/>
                  </pic:blipFill>
                  <pic:spPr bwMode="auto">
                    <a:xfrm>
                      <a:off x="0" y="0"/>
                      <a:ext cx="466725" cy="9144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noProof/>
        </w:rPr>
        <w:drawing>
          <wp:inline distT="0" distB="0" distL="0" distR="0" wp14:anchorId="2B35F00F" wp14:editId="4F473EA6">
            <wp:extent cx="752475" cy="1009650"/>
            <wp:effectExtent l="0" t="0" r="9525" b="0"/>
            <wp:docPr id="2" name="Afbeelding 2" descr="Synthese van caprolac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ynthese van caprolactam"/>
                    <pic:cNvPicPr>
                      <a:picLocks noChangeAspect="1" noChangeArrowheads="1"/>
                    </pic:cNvPicPr>
                  </pic:nvPicPr>
                  <pic:blipFill rotWithShape="1">
                    <a:blip r:embed="rId7">
                      <a:extLst>
                        <a:ext uri="{28A0092B-C50C-407E-A947-70E740481C1C}">
                          <a14:useLocalDpi xmlns:a14="http://schemas.microsoft.com/office/drawing/2010/main" val="0"/>
                        </a:ext>
                      </a:extLst>
                    </a:blip>
                    <a:srcRect l="37618" r="43572" b="32051"/>
                    <a:stretch/>
                  </pic:blipFill>
                  <pic:spPr bwMode="auto">
                    <a:xfrm>
                      <a:off x="0" y="0"/>
                      <a:ext cx="752475" cy="1009650"/>
                    </a:xfrm>
                    <a:prstGeom prst="rect">
                      <a:avLst/>
                    </a:prstGeom>
                    <a:noFill/>
                    <a:ln>
                      <a:noFill/>
                    </a:ln>
                    <a:extLst>
                      <a:ext uri="{53640926-AAD7-44D8-BBD7-CCE9431645EC}">
                        <a14:shadowObscured xmlns:a14="http://schemas.microsoft.com/office/drawing/2010/main"/>
                      </a:ext>
                    </a:extLst>
                  </pic:spPr>
                </pic:pic>
              </a:graphicData>
            </a:graphic>
          </wp:inline>
        </w:drawing>
      </w:r>
    </w:p>
    <w:p w14:paraId="2D026213" w14:textId="7C0673AF" w:rsidR="0018375F" w:rsidRDefault="00D918C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cyclohexanon</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0018375F">
        <w:rPr>
          <w:rFonts w:ascii="Arial" w:eastAsia="Times New Roman" w:hAnsi="Arial" w:cs="Arial"/>
          <w:bCs/>
          <w:iCs/>
          <w:color w:val="000000"/>
          <w:kern w:val="36"/>
          <w:lang w:eastAsia="nl-NL"/>
        </w:rPr>
        <w:t xml:space="preserve">Figuur </w:t>
      </w:r>
      <w:r>
        <w:rPr>
          <w:rFonts w:ascii="Arial" w:eastAsia="Times New Roman" w:hAnsi="Arial" w:cs="Arial"/>
          <w:bCs/>
          <w:iCs/>
          <w:color w:val="000000"/>
          <w:kern w:val="36"/>
          <w:lang w:eastAsia="nl-NL"/>
        </w:rPr>
        <w:t>2</w:t>
      </w:r>
      <w:r w:rsidR="0018375F">
        <w:rPr>
          <w:rFonts w:ascii="Arial" w:eastAsia="Times New Roman" w:hAnsi="Arial" w:cs="Arial"/>
          <w:bCs/>
          <w:iCs/>
          <w:color w:val="000000"/>
          <w:kern w:val="36"/>
          <w:lang w:eastAsia="nl-NL"/>
        </w:rPr>
        <w:t xml:space="preserve"> cyclohexaonoxime</w:t>
      </w:r>
    </w:p>
    <w:p w14:paraId="781741C1" w14:textId="77777777" w:rsidR="0018375F" w:rsidRDefault="0018375F" w:rsidP="00452556">
      <w:pPr>
        <w:spacing w:after="0" w:line="360" w:lineRule="auto"/>
        <w:ind w:left="708" w:hanging="708"/>
        <w:rPr>
          <w:rFonts w:ascii="Arial" w:eastAsia="Times New Roman" w:hAnsi="Arial" w:cs="Arial"/>
          <w:bCs/>
          <w:iCs/>
          <w:color w:val="000000"/>
          <w:kern w:val="36"/>
          <w:lang w:eastAsia="nl-NL"/>
        </w:rPr>
      </w:pPr>
    </w:p>
    <w:p w14:paraId="459F0BEC" w14:textId="464034A0" w:rsidR="00443A17" w:rsidRDefault="00443A17" w:rsidP="00D918C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cyclohexaonoxime verloopt via een nucleofiele additiereactie.</w:t>
      </w:r>
      <w:r w:rsidR="00D918CB">
        <w:rPr>
          <w:rFonts w:ascii="Arial" w:eastAsia="Times New Roman" w:hAnsi="Arial" w:cs="Arial"/>
          <w:bCs/>
          <w:iCs/>
          <w:color w:val="000000"/>
          <w:kern w:val="36"/>
          <w:lang w:eastAsia="nl-NL"/>
        </w:rPr>
        <w:t xml:space="preserve"> Hierbij reageert cyclohexanon met hydroxylamine, NH</w:t>
      </w:r>
      <w:r w:rsidR="00D918CB">
        <w:rPr>
          <w:rFonts w:ascii="Arial" w:eastAsia="Times New Roman" w:hAnsi="Arial" w:cs="Arial"/>
          <w:bCs/>
          <w:iCs/>
          <w:color w:val="000000"/>
          <w:kern w:val="36"/>
          <w:vertAlign w:val="subscript"/>
          <w:lang w:eastAsia="nl-NL"/>
        </w:rPr>
        <w:t>2</w:t>
      </w:r>
      <w:r w:rsidR="00D918CB">
        <w:rPr>
          <w:rFonts w:ascii="Arial" w:eastAsia="Times New Roman" w:hAnsi="Arial" w:cs="Arial"/>
          <w:bCs/>
          <w:iCs/>
          <w:color w:val="000000"/>
          <w:kern w:val="36"/>
          <w:lang w:eastAsia="nl-NL"/>
        </w:rPr>
        <w:t>OH.</w:t>
      </w:r>
    </w:p>
    <w:p w14:paraId="74D78666" w14:textId="65F19A17" w:rsidR="00272DB3" w:rsidRDefault="00D918CB" w:rsidP="00443A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r>
      <w:r w:rsidR="00272DB3">
        <w:rPr>
          <w:rFonts w:ascii="Arial" w:eastAsia="Times New Roman" w:hAnsi="Arial" w:cs="Arial"/>
          <w:bCs/>
          <w:iCs/>
          <w:color w:val="000000"/>
          <w:kern w:val="36"/>
          <w:lang w:eastAsia="nl-NL"/>
        </w:rPr>
        <w:t>Geef de reactie in een vergelijking met structuurformules weer.</w:t>
      </w:r>
    </w:p>
    <w:p w14:paraId="282FB39F" w14:textId="00B15607" w:rsidR="00D918CB" w:rsidRDefault="00272DB3" w:rsidP="00443A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Leg uit dat de term ‘additiereactie’ niet juist is.</w:t>
      </w:r>
    </w:p>
    <w:p w14:paraId="2E3DECB6" w14:textId="15970833" w:rsidR="00272DB3" w:rsidRPr="00D918CB" w:rsidRDefault="00272DB3" w:rsidP="00443A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Wat geeft de term ‘nucleofiel’ aan?</w:t>
      </w:r>
    </w:p>
    <w:p w14:paraId="2E82ADDA" w14:textId="7D71A337" w:rsidR="0018375F" w:rsidRDefault="0018375F" w:rsidP="00452556">
      <w:pPr>
        <w:spacing w:after="0" w:line="360" w:lineRule="auto"/>
        <w:ind w:left="708" w:hanging="708"/>
        <w:rPr>
          <w:rFonts w:ascii="Arial" w:eastAsia="Times New Roman" w:hAnsi="Arial" w:cs="Arial"/>
          <w:bCs/>
          <w:iCs/>
          <w:color w:val="000000"/>
          <w:kern w:val="36"/>
          <w:lang w:eastAsia="nl-NL"/>
        </w:rPr>
      </w:pPr>
    </w:p>
    <w:p w14:paraId="6BF3BC09" w14:textId="77777777" w:rsidR="00D918CB" w:rsidRDefault="00D918CB" w:rsidP="00272DB3">
      <w:pPr>
        <w:spacing w:after="0" w:line="360" w:lineRule="auto"/>
        <w:rPr>
          <w:rFonts w:ascii="Arial" w:eastAsia="Times New Roman" w:hAnsi="Arial" w:cs="Arial"/>
          <w:bCs/>
          <w:iCs/>
          <w:color w:val="000000"/>
          <w:kern w:val="36"/>
          <w:lang w:eastAsia="nl-NL"/>
        </w:rPr>
      </w:pPr>
    </w:p>
    <w:p w14:paraId="75B4BB8F" w14:textId="77777777" w:rsidR="00BC59FC" w:rsidRDefault="00BC59F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D6924C6" w:rsidR="00BA365F" w:rsidRPr="004252A6" w:rsidRDefault="00781A70"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Dsm en Fibrant verkleinen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-voetafdruk aanzienlijk</w:t>
      </w:r>
    </w:p>
    <w:p w14:paraId="428BB100" w14:textId="49FA32F8" w:rsidR="00781A70"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p>
    <w:p w14:paraId="1E822DA3" w14:textId="5F157C49"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24175">
        <w:rPr>
          <w:rFonts w:ascii="Arial" w:eastAsia="Times New Roman" w:hAnsi="Arial" w:cs="Arial"/>
          <w:bCs/>
          <w:noProof/>
          <w:color w:val="000000"/>
          <w:kern w:val="36"/>
          <w:lang w:eastAsia="nl-NL"/>
        </w:rPr>
        <w:drawing>
          <wp:inline distT="0" distB="0" distL="0" distR="0" wp14:anchorId="564DE6FE" wp14:editId="7AD614E9">
            <wp:extent cx="923322" cy="72542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867" cy="733709"/>
                    </a:xfrm>
                    <a:prstGeom prst="rect">
                      <a:avLst/>
                    </a:prstGeom>
                  </pic:spPr>
                </pic:pic>
              </a:graphicData>
            </a:graphic>
          </wp:inline>
        </w:drawing>
      </w:r>
    </w:p>
    <w:p w14:paraId="51A02034" w14:textId="0FB5FB45"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eliminatiereactie: de aminogroep heeft een H afgestaan en de carboxylgroep een OH, samen levert dat water,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op.</w:t>
      </w:r>
    </w:p>
    <w:p w14:paraId="537545AE" w14:textId="6F54A587"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1D5F2FD8" w14:textId="4969477A"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A0DF5">
        <w:rPr>
          <w:rFonts w:ascii="Arial" w:eastAsia="Times New Roman" w:hAnsi="Arial" w:cs="Arial"/>
          <w:bCs/>
          <w:noProof/>
          <w:color w:val="000000"/>
          <w:kern w:val="36"/>
          <w:lang w:eastAsia="nl-NL"/>
        </w:rPr>
        <w:drawing>
          <wp:inline distT="0" distB="0" distL="0" distR="0" wp14:anchorId="66E7F879" wp14:editId="0A244206">
            <wp:extent cx="3364992" cy="698598"/>
            <wp:effectExtent l="0" t="0" r="6985" b="635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76949" cy="701080"/>
                    </a:xfrm>
                    <a:prstGeom prst="rect">
                      <a:avLst/>
                    </a:prstGeom>
                  </pic:spPr>
                </pic:pic>
              </a:graphicData>
            </a:graphic>
          </wp:inline>
        </w:drawing>
      </w:r>
    </w:p>
    <w:p w14:paraId="3C1CC474" w14:textId="6B16D4B7"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65EB6C09" w14:textId="10838690"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36D69">
        <w:rPr>
          <w:rFonts w:ascii="Arial" w:eastAsia="Times New Roman" w:hAnsi="Arial" w:cs="Arial"/>
          <w:bCs/>
          <w:noProof/>
          <w:color w:val="000000"/>
          <w:kern w:val="36"/>
          <w:lang w:eastAsia="nl-NL"/>
        </w:rPr>
        <w:drawing>
          <wp:inline distT="0" distB="0" distL="0" distR="0" wp14:anchorId="01D5B1F9" wp14:editId="20CE011B">
            <wp:extent cx="2194560" cy="667078"/>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17755" cy="674128"/>
                    </a:xfrm>
                    <a:prstGeom prst="rect">
                      <a:avLst/>
                    </a:prstGeom>
                  </pic:spPr>
                </pic:pic>
              </a:graphicData>
            </a:graphic>
          </wp:inline>
        </w:drawing>
      </w:r>
    </w:p>
    <w:p w14:paraId="79D72456" w14:textId="231CEC1B" w:rsidR="00781A70" w:rsidRDefault="00781A7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0A0DF5">
        <w:rPr>
          <w:rFonts w:ascii="Arial" w:eastAsia="Times New Roman" w:hAnsi="Arial" w:cs="Arial"/>
          <w:bCs/>
          <w:color w:val="000000"/>
          <w:kern w:val="36"/>
          <w:lang w:eastAsia="nl-NL"/>
        </w:rPr>
        <w:t>Bio gebaseerde stoffen brengen geen extra koolstofdioxide in de kringloop dus is een flinke reductie mogelijk.</w:t>
      </w:r>
    </w:p>
    <w:p w14:paraId="279A95A9" w14:textId="37B6259B" w:rsidR="00A87CFD" w:rsidRDefault="00A87CFD" w:rsidP="00452556">
      <w:pPr>
        <w:spacing w:after="0" w:line="360" w:lineRule="auto"/>
        <w:ind w:left="709" w:hanging="709"/>
        <w:outlineLvl w:val="0"/>
        <w:rPr>
          <w:rFonts w:ascii="Arial" w:eastAsia="Times New Roman" w:hAnsi="Arial" w:cs="Arial"/>
          <w:bCs/>
          <w:color w:val="000000"/>
          <w:kern w:val="36"/>
          <w:lang w:eastAsia="nl-NL"/>
        </w:rPr>
      </w:pPr>
      <w:r w:rsidRPr="00A87CFD">
        <w:rPr>
          <w:rFonts w:ascii="Arial" w:eastAsia="Times New Roman" w:hAnsi="Arial" w:cs="Arial"/>
          <w:bCs/>
          <w:color w:val="000000"/>
          <w:kern w:val="36"/>
          <w:lang w:eastAsia="nl-NL"/>
        </w:rPr>
        <w:t>6</w:t>
      </w:r>
      <w:r w:rsidRPr="00A87CFD">
        <w:rPr>
          <w:rFonts w:ascii="Arial" w:eastAsia="Times New Roman" w:hAnsi="Arial" w:cs="Arial"/>
          <w:bCs/>
          <w:color w:val="000000"/>
          <w:kern w:val="36"/>
          <w:lang w:eastAsia="nl-NL"/>
        </w:rPr>
        <w:tab/>
        <w:t>CO</w:t>
      </w:r>
      <w:r w:rsidRPr="00A87CFD">
        <w:rPr>
          <w:rFonts w:ascii="Arial" w:eastAsia="Times New Roman" w:hAnsi="Arial" w:cs="Arial"/>
          <w:bCs/>
          <w:color w:val="000000"/>
          <w:kern w:val="36"/>
          <w:vertAlign w:val="subscript"/>
          <w:lang w:eastAsia="nl-NL"/>
        </w:rPr>
        <w:t>2</w:t>
      </w:r>
      <w:r w:rsidRPr="00A87CFD">
        <w:rPr>
          <w:rFonts w:ascii="Arial" w:eastAsia="Times New Roman" w:hAnsi="Arial" w:cs="Arial"/>
          <w:bCs/>
          <w:color w:val="000000"/>
          <w:kern w:val="36"/>
          <w:lang w:eastAsia="nl-NL"/>
        </w:rPr>
        <w:t>-voetafdruk geeft aan h</w:t>
      </w:r>
      <w:r>
        <w:rPr>
          <w:rFonts w:ascii="Arial" w:eastAsia="Times New Roman" w:hAnsi="Arial" w:cs="Arial"/>
          <w:bCs/>
          <w:color w:val="000000"/>
          <w:kern w:val="36"/>
          <w:lang w:eastAsia="nl-NL"/>
        </w:rPr>
        <w:t>oeveel extra koolstof er in de koolstofkringloop terecht komt.</w:t>
      </w:r>
    </w:p>
    <w:p w14:paraId="33B9769C" w14:textId="3B9B2F9A" w:rsidR="00A87CFD" w:rsidRDefault="00A87CF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Hernieuwbaar want gedurende niet z</w:t>
      </w:r>
      <w:r w:rsidR="00236D69">
        <w:rPr>
          <w:rFonts w:ascii="Arial" w:eastAsia="Times New Roman" w:hAnsi="Arial" w:cs="Arial"/>
          <w:bCs/>
          <w:color w:val="000000"/>
          <w:kern w:val="36"/>
          <w:lang w:eastAsia="nl-NL"/>
        </w:rPr>
        <w:t>o</w:t>
      </w:r>
      <w:r>
        <w:rPr>
          <w:rFonts w:ascii="Arial" w:eastAsia="Times New Roman" w:hAnsi="Arial" w:cs="Arial"/>
          <w:bCs/>
          <w:color w:val="000000"/>
          <w:kern w:val="36"/>
          <w:lang w:eastAsia="nl-NL"/>
        </w:rPr>
        <w:t xml:space="preserve"> lange periode kan het weer bijgemaakt worden.</w:t>
      </w:r>
    </w:p>
    <w:p w14:paraId="3BE7AA26" w14:textId="3F703E66" w:rsidR="00A87CFD" w:rsidRDefault="00A87CF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5016951D" w14:textId="4CA80267" w:rsidR="00A87CFD" w:rsidRDefault="00A87CF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C59FC">
        <w:rPr>
          <w:rFonts w:ascii="Arial" w:eastAsia="Times New Roman" w:hAnsi="Arial" w:cs="Arial"/>
          <w:bCs/>
          <w:noProof/>
          <w:color w:val="000000"/>
          <w:kern w:val="36"/>
          <w:lang w:eastAsia="nl-NL"/>
        </w:rPr>
        <w:drawing>
          <wp:inline distT="0" distB="0" distL="0" distR="0" wp14:anchorId="6470FE0C" wp14:editId="4F8E8B23">
            <wp:extent cx="2310384" cy="839584"/>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25494" cy="845075"/>
                    </a:xfrm>
                    <a:prstGeom prst="rect">
                      <a:avLst/>
                    </a:prstGeom>
                  </pic:spPr>
                </pic:pic>
              </a:graphicData>
            </a:graphic>
          </wp:inline>
        </w:drawing>
      </w:r>
    </w:p>
    <w:p w14:paraId="249DBA8B" w14:textId="0FE41D80" w:rsidR="00A87CFD" w:rsidRDefault="00A87CFD"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364C64">
        <w:rPr>
          <w:rFonts w:ascii="Arial" w:eastAsia="Times New Roman" w:hAnsi="Arial" w:cs="Arial"/>
          <w:bCs/>
          <w:color w:val="000000"/>
          <w:kern w:val="36"/>
          <w:lang w:eastAsia="nl-NL"/>
        </w:rPr>
        <w:t>Additiereactie want uit twee stoffen ontstaat één nieuwe stof.</w:t>
      </w:r>
    </w:p>
    <w:p w14:paraId="21405F92" w14:textId="40452B2C" w:rsidR="00A87CFD" w:rsidRPr="002E4016" w:rsidRDefault="00A87CFD" w:rsidP="00452556">
      <w:pPr>
        <w:spacing w:after="0" w:line="360" w:lineRule="auto"/>
        <w:ind w:left="709" w:hanging="709"/>
        <w:outlineLvl w:val="0"/>
        <w:rPr>
          <w:rFonts w:ascii="Arial" w:eastAsia="Times New Roman" w:hAnsi="Arial" w:cs="Arial"/>
          <w:bCs/>
          <w:color w:val="000000"/>
          <w:kern w:val="36"/>
          <w:lang w:val="en-US" w:eastAsia="nl-NL"/>
        </w:rPr>
      </w:pPr>
      <w:r w:rsidRPr="002E4016">
        <w:rPr>
          <w:rFonts w:ascii="Arial" w:eastAsia="Times New Roman" w:hAnsi="Arial" w:cs="Arial"/>
          <w:bCs/>
          <w:color w:val="000000"/>
          <w:kern w:val="36"/>
          <w:lang w:val="en-US" w:eastAsia="nl-NL"/>
        </w:rPr>
        <w:t>10</w:t>
      </w:r>
      <w:r w:rsidRPr="002E4016">
        <w:rPr>
          <w:rFonts w:ascii="Arial" w:eastAsia="Times New Roman" w:hAnsi="Arial" w:cs="Arial"/>
          <w:bCs/>
          <w:color w:val="000000"/>
          <w:kern w:val="36"/>
          <w:lang w:val="en-US" w:eastAsia="nl-NL"/>
        </w:rPr>
        <w:tab/>
      </w:r>
      <w:r w:rsidR="00364C64" w:rsidRPr="002E4016">
        <w:rPr>
          <w:rFonts w:ascii="Arial" w:eastAsia="Times New Roman" w:hAnsi="Arial" w:cs="Arial"/>
          <w:bCs/>
          <w:color w:val="000000"/>
          <w:kern w:val="36"/>
          <w:lang w:val="en-US" w:eastAsia="nl-NL"/>
        </w:rPr>
        <w:t>NH</w:t>
      </w:r>
      <w:r w:rsidR="00364C64" w:rsidRPr="002E4016">
        <w:rPr>
          <w:rFonts w:ascii="Arial" w:eastAsia="Times New Roman" w:hAnsi="Arial" w:cs="Arial"/>
          <w:bCs/>
          <w:color w:val="000000"/>
          <w:kern w:val="36"/>
          <w:vertAlign w:val="subscript"/>
          <w:lang w:val="en-US" w:eastAsia="nl-NL"/>
        </w:rPr>
        <w:t>4</w:t>
      </w:r>
      <w:r w:rsidR="00364C64" w:rsidRPr="002E4016">
        <w:rPr>
          <w:rFonts w:ascii="Arial" w:eastAsia="Times New Roman" w:hAnsi="Arial" w:cs="Arial"/>
          <w:bCs/>
          <w:color w:val="000000"/>
          <w:kern w:val="36"/>
          <w:lang w:val="en-US" w:eastAsia="nl-NL"/>
        </w:rPr>
        <w:t>NO</w:t>
      </w:r>
      <w:r w:rsidR="00364C64" w:rsidRPr="002E4016">
        <w:rPr>
          <w:rFonts w:ascii="Arial" w:eastAsia="Times New Roman" w:hAnsi="Arial" w:cs="Arial"/>
          <w:bCs/>
          <w:color w:val="000000"/>
          <w:kern w:val="36"/>
          <w:vertAlign w:val="subscript"/>
          <w:lang w:val="en-US" w:eastAsia="nl-NL"/>
        </w:rPr>
        <w:t>2</w:t>
      </w:r>
      <w:r w:rsidR="00364C64" w:rsidRPr="002E4016">
        <w:rPr>
          <w:rFonts w:ascii="Arial" w:eastAsia="Times New Roman" w:hAnsi="Arial" w:cs="Arial"/>
          <w:bCs/>
          <w:color w:val="000000"/>
          <w:kern w:val="36"/>
          <w:lang w:val="en-US" w:eastAsia="nl-NL"/>
        </w:rPr>
        <w:t xml:space="preserve"> + </w:t>
      </w:r>
      <w:r w:rsidR="002E4016">
        <w:rPr>
          <w:rFonts w:ascii="Arial" w:eastAsia="Times New Roman" w:hAnsi="Arial" w:cs="Arial"/>
          <w:bCs/>
          <w:color w:val="000000"/>
          <w:kern w:val="36"/>
          <w:lang w:val="en-US" w:eastAsia="nl-NL"/>
        </w:rPr>
        <w:t xml:space="preserve">2 </w:t>
      </w:r>
      <w:r w:rsidR="00364C64" w:rsidRPr="002E4016">
        <w:rPr>
          <w:rFonts w:ascii="Arial" w:eastAsia="Times New Roman" w:hAnsi="Arial" w:cs="Arial"/>
          <w:bCs/>
          <w:color w:val="000000"/>
          <w:kern w:val="36"/>
          <w:lang w:val="en-US" w:eastAsia="nl-NL"/>
        </w:rPr>
        <w:t>SO</w:t>
      </w:r>
      <w:r w:rsidR="00364C64" w:rsidRPr="002E4016">
        <w:rPr>
          <w:rFonts w:ascii="Arial" w:eastAsia="Times New Roman" w:hAnsi="Arial" w:cs="Arial"/>
          <w:bCs/>
          <w:color w:val="000000"/>
          <w:kern w:val="36"/>
          <w:vertAlign w:val="subscript"/>
          <w:lang w:val="en-US" w:eastAsia="nl-NL"/>
        </w:rPr>
        <w:t>2</w:t>
      </w:r>
      <w:r w:rsidR="00364C64" w:rsidRPr="002E4016">
        <w:rPr>
          <w:rFonts w:ascii="Arial" w:eastAsia="Times New Roman" w:hAnsi="Arial" w:cs="Arial"/>
          <w:bCs/>
          <w:color w:val="000000"/>
          <w:kern w:val="36"/>
          <w:lang w:val="en-US" w:eastAsia="nl-NL"/>
        </w:rPr>
        <w:t xml:space="preserve"> + </w:t>
      </w:r>
      <w:r w:rsidR="002E4016">
        <w:rPr>
          <w:rFonts w:ascii="Arial" w:eastAsia="Times New Roman" w:hAnsi="Arial" w:cs="Arial"/>
          <w:bCs/>
          <w:color w:val="000000"/>
          <w:kern w:val="36"/>
          <w:lang w:val="en-US" w:eastAsia="nl-NL"/>
        </w:rPr>
        <w:t xml:space="preserve">3 </w:t>
      </w:r>
      <w:r w:rsidR="00364C64" w:rsidRPr="002E4016">
        <w:rPr>
          <w:rFonts w:ascii="Arial" w:eastAsia="Times New Roman" w:hAnsi="Arial" w:cs="Arial"/>
          <w:bCs/>
          <w:color w:val="000000"/>
          <w:kern w:val="36"/>
          <w:lang w:val="en-US" w:eastAsia="nl-NL"/>
        </w:rPr>
        <w:t>H</w:t>
      </w:r>
      <w:r w:rsidR="00364C64" w:rsidRPr="002E4016">
        <w:rPr>
          <w:rFonts w:ascii="Arial" w:eastAsia="Times New Roman" w:hAnsi="Arial" w:cs="Arial"/>
          <w:bCs/>
          <w:color w:val="000000"/>
          <w:kern w:val="36"/>
          <w:vertAlign w:val="subscript"/>
          <w:lang w:val="en-US" w:eastAsia="nl-NL"/>
        </w:rPr>
        <w:t>2</w:t>
      </w:r>
      <w:r w:rsidR="00364C64" w:rsidRPr="002E4016">
        <w:rPr>
          <w:rFonts w:ascii="Arial" w:eastAsia="Times New Roman" w:hAnsi="Arial" w:cs="Arial"/>
          <w:bCs/>
          <w:color w:val="000000"/>
          <w:kern w:val="36"/>
          <w:lang w:val="en-US" w:eastAsia="nl-NL"/>
        </w:rPr>
        <w:t xml:space="preserve">O </w:t>
      </w:r>
      <w:r w:rsidR="00364C64">
        <w:rPr>
          <w:rFonts w:ascii="Arial" w:eastAsia="Times New Roman" w:hAnsi="Arial" w:cs="Arial"/>
          <w:bCs/>
          <w:color w:val="000000"/>
          <w:kern w:val="36"/>
          <w:lang w:eastAsia="nl-NL"/>
        </w:rPr>
        <w:sym w:font="Symbol" w:char="F0AE"/>
      </w:r>
      <w:r w:rsidR="00364C64" w:rsidRPr="002E4016">
        <w:rPr>
          <w:rFonts w:ascii="Arial" w:eastAsia="Times New Roman" w:hAnsi="Arial" w:cs="Arial"/>
          <w:bCs/>
          <w:color w:val="000000"/>
          <w:kern w:val="36"/>
          <w:lang w:val="en-US" w:eastAsia="nl-NL"/>
        </w:rPr>
        <w:t xml:space="preserve"> NH</w:t>
      </w:r>
      <w:r w:rsidR="002E4016" w:rsidRPr="002E4016">
        <w:rPr>
          <w:rFonts w:ascii="Arial" w:eastAsia="Times New Roman" w:hAnsi="Arial" w:cs="Arial"/>
          <w:bCs/>
          <w:color w:val="000000"/>
          <w:kern w:val="36"/>
          <w:vertAlign w:val="subscript"/>
          <w:lang w:val="en-US" w:eastAsia="nl-NL"/>
        </w:rPr>
        <w:t>2</w:t>
      </w:r>
      <w:r w:rsidR="002E4016" w:rsidRPr="002E4016">
        <w:rPr>
          <w:rFonts w:ascii="Arial" w:eastAsia="Times New Roman" w:hAnsi="Arial" w:cs="Arial"/>
          <w:bCs/>
          <w:color w:val="000000"/>
          <w:kern w:val="36"/>
          <w:lang w:val="en-US" w:eastAsia="nl-NL"/>
        </w:rPr>
        <w:t>OH + N</w:t>
      </w:r>
      <w:r w:rsidR="002E4016">
        <w:rPr>
          <w:rFonts w:ascii="Arial" w:eastAsia="Times New Roman" w:hAnsi="Arial" w:cs="Arial"/>
          <w:bCs/>
          <w:color w:val="000000"/>
          <w:kern w:val="36"/>
          <w:lang w:val="en-US" w:eastAsia="nl-NL"/>
        </w:rPr>
        <w:t>H</w:t>
      </w:r>
      <w:r w:rsidR="002E4016">
        <w:rPr>
          <w:rFonts w:ascii="Arial" w:eastAsia="Times New Roman" w:hAnsi="Arial" w:cs="Arial"/>
          <w:bCs/>
          <w:color w:val="000000"/>
          <w:kern w:val="36"/>
          <w:vertAlign w:val="subscript"/>
          <w:lang w:val="en-US" w:eastAsia="nl-NL"/>
        </w:rPr>
        <w:t>4</w:t>
      </w:r>
      <w:r w:rsidR="002E4016">
        <w:rPr>
          <w:rFonts w:ascii="Arial" w:eastAsia="Times New Roman" w:hAnsi="Arial" w:cs="Arial"/>
          <w:bCs/>
          <w:color w:val="000000"/>
          <w:kern w:val="36"/>
          <w:lang w:val="en-US" w:eastAsia="nl-NL"/>
        </w:rPr>
        <w:t>HSO</w:t>
      </w:r>
      <w:r w:rsidR="002E4016">
        <w:rPr>
          <w:rFonts w:ascii="Arial" w:eastAsia="Times New Roman" w:hAnsi="Arial" w:cs="Arial"/>
          <w:bCs/>
          <w:color w:val="000000"/>
          <w:kern w:val="36"/>
          <w:vertAlign w:val="subscript"/>
          <w:lang w:val="en-US" w:eastAsia="nl-NL"/>
        </w:rPr>
        <w:t>4</w:t>
      </w:r>
      <w:r w:rsidR="002E4016">
        <w:rPr>
          <w:rFonts w:ascii="Arial" w:eastAsia="Times New Roman" w:hAnsi="Arial" w:cs="Arial"/>
          <w:bCs/>
          <w:color w:val="000000"/>
          <w:kern w:val="36"/>
          <w:lang w:val="en-US" w:eastAsia="nl-NL"/>
        </w:rPr>
        <w:t xml:space="preserve"> + H</w:t>
      </w:r>
      <w:r w:rsidR="002E4016">
        <w:rPr>
          <w:rFonts w:ascii="Arial" w:eastAsia="Times New Roman" w:hAnsi="Arial" w:cs="Arial"/>
          <w:bCs/>
          <w:color w:val="000000"/>
          <w:kern w:val="36"/>
          <w:vertAlign w:val="subscript"/>
          <w:lang w:val="en-US" w:eastAsia="nl-NL"/>
        </w:rPr>
        <w:t>2</w:t>
      </w:r>
      <w:r w:rsidR="002E4016">
        <w:rPr>
          <w:rFonts w:ascii="Arial" w:eastAsia="Times New Roman" w:hAnsi="Arial" w:cs="Arial"/>
          <w:bCs/>
          <w:color w:val="000000"/>
          <w:kern w:val="36"/>
          <w:lang w:val="en-US" w:eastAsia="nl-NL"/>
        </w:rPr>
        <w:t>SO</w:t>
      </w:r>
      <w:r w:rsidR="002E4016">
        <w:rPr>
          <w:rFonts w:ascii="Arial" w:eastAsia="Times New Roman" w:hAnsi="Arial" w:cs="Arial"/>
          <w:bCs/>
          <w:color w:val="000000"/>
          <w:kern w:val="36"/>
          <w:vertAlign w:val="subscript"/>
          <w:lang w:val="en-US" w:eastAsia="nl-NL"/>
        </w:rPr>
        <w:t>4</w:t>
      </w:r>
      <w:r w:rsidR="002E4016">
        <w:rPr>
          <w:rFonts w:ascii="Arial" w:eastAsia="Times New Roman" w:hAnsi="Arial" w:cs="Arial"/>
          <w:bCs/>
          <w:color w:val="000000"/>
          <w:kern w:val="36"/>
          <w:lang w:val="en-US" w:eastAsia="nl-NL"/>
        </w:rPr>
        <w:t>.</w:t>
      </w:r>
    </w:p>
    <w:p w14:paraId="3B290E08" w14:textId="768F49C0" w:rsidR="00364C64" w:rsidRDefault="002E4016" w:rsidP="00452556">
      <w:pPr>
        <w:spacing w:after="0" w:line="360" w:lineRule="auto"/>
        <w:ind w:left="709" w:hanging="709"/>
        <w:outlineLvl w:val="0"/>
        <w:rPr>
          <w:rFonts w:ascii="Arial" w:eastAsia="Times New Roman" w:hAnsi="Arial" w:cs="Arial"/>
          <w:bCs/>
          <w:color w:val="000000"/>
          <w:kern w:val="36"/>
          <w:lang w:eastAsia="nl-NL"/>
        </w:rPr>
      </w:pPr>
      <w:r w:rsidRPr="00437BF6">
        <w:rPr>
          <w:rFonts w:ascii="Arial" w:eastAsia="Times New Roman" w:hAnsi="Arial" w:cs="Arial"/>
          <w:bCs/>
          <w:color w:val="000000"/>
          <w:kern w:val="36"/>
          <w:lang w:eastAsia="nl-NL"/>
        </w:rPr>
        <w:t>11</w:t>
      </w:r>
      <w:r w:rsidRPr="00437BF6">
        <w:rPr>
          <w:rFonts w:ascii="Arial" w:eastAsia="Times New Roman" w:hAnsi="Arial" w:cs="Arial"/>
          <w:bCs/>
          <w:color w:val="000000"/>
          <w:kern w:val="36"/>
          <w:lang w:eastAsia="nl-NL"/>
        </w:rPr>
        <w:tab/>
      </w:r>
      <w:r w:rsidR="00437BF6" w:rsidRPr="00437BF6">
        <w:rPr>
          <w:rFonts w:ascii="Arial" w:eastAsia="Times New Roman" w:hAnsi="Arial" w:cs="Arial"/>
          <w:bCs/>
          <w:color w:val="000000"/>
          <w:kern w:val="36"/>
          <w:lang w:eastAsia="nl-NL"/>
        </w:rPr>
        <w:t>Redoxreactie w</w:t>
      </w:r>
      <w:r w:rsidR="00437BF6">
        <w:rPr>
          <w:rFonts w:ascii="Arial" w:eastAsia="Times New Roman" w:hAnsi="Arial" w:cs="Arial"/>
          <w:bCs/>
          <w:color w:val="000000"/>
          <w:kern w:val="36"/>
          <w:lang w:eastAsia="nl-NL"/>
        </w:rPr>
        <w:t>ant SO</w:t>
      </w:r>
      <w:r w:rsidR="00437BF6">
        <w:rPr>
          <w:rFonts w:ascii="Arial" w:eastAsia="Times New Roman" w:hAnsi="Arial" w:cs="Arial"/>
          <w:bCs/>
          <w:color w:val="000000"/>
          <w:kern w:val="36"/>
          <w:vertAlign w:val="subscript"/>
          <w:lang w:eastAsia="nl-NL"/>
        </w:rPr>
        <w:t>2</w:t>
      </w:r>
      <w:r w:rsidR="00437BF6">
        <w:rPr>
          <w:rFonts w:ascii="Arial" w:eastAsia="Times New Roman" w:hAnsi="Arial" w:cs="Arial"/>
          <w:bCs/>
          <w:color w:val="000000"/>
          <w:kern w:val="36"/>
          <w:lang w:eastAsia="nl-NL"/>
        </w:rPr>
        <w:t xml:space="preserve"> wordt omgezet in SO</w:t>
      </w:r>
      <w:r w:rsidR="00437BF6">
        <w:rPr>
          <w:rFonts w:ascii="Arial" w:eastAsia="Times New Roman" w:hAnsi="Arial" w:cs="Arial"/>
          <w:bCs/>
          <w:color w:val="000000"/>
          <w:kern w:val="36"/>
          <w:vertAlign w:val="subscript"/>
          <w:lang w:eastAsia="nl-NL"/>
        </w:rPr>
        <w:t>4</w:t>
      </w:r>
      <w:r w:rsidR="00437BF6">
        <w:rPr>
          <w:rFonts w:ascii="Arial" w:eastAsia="Times New Roman" w:hAnsi="Arial" w:cs="Arial"/>
          <w:bCs/>
          <w:color w:val="000000"/>
          <w:kern w:val="36"/>
          <w:vertAlign w:val="superscript"/>
          <w:lang w:eastAsia="nl-NL"/>
        </w:rPr>
        <w:t>2</w:t>
      </w:r>
      <w:r w:rsidR="00437BF6">
        <w:rPr>
          <w:rFonts w:ascii="Arial" w:eastAsia="Times New Roman" w:hAnsi="Arial" w:cs="Arial"/>
          <w:bCs/>
          <w:color w:val="000000"/>
          <w:kern w:val="36"/>
          <w:vertAlign w:val="superscript"/>
          <w:lang w:eastAsia="nl-NL"/>
        </w:rPr>
        <w:sym w:font="Symbol" w:char="F02D"/>
      </w:r>
      <w:r w:rsidR="00437BF6">
        <w:rPr>
          <w:rFonts w:ascii="Arial" w:eastAsia="Times New Roman" w:hAnsi="Arial" w:cs="Arial"/>
          <w:bCs/>
          <w:color w:val="000000"/>
          <w:kern w:val="36"/>
          <w:lang w:eastAsia="nl-NL"/>
        </w:rPr>
        <w:t xml:space="preserve"> en NO</w:t>
      </w:r>
      <w:r w:rsidR="00437BF6">
        <w:rPr>
          <w:rFonts w:ascii="Arial" w:eastAsia="Times New Roman" w:hAnsi="Arial" w:cs="Arial"/>
          <w:bCs/>
          <w:color w:val="000000"/>
          <w:kern w:val="36"/>
          <w:vertAlign w:val="subscript"/>
          <w:lang w:eastAsia="nl-NL"/>
        </w:rPr>
        <w:t>2</w:t>
      </w:r>
      <w:r w:rsidR="00437BF6">
        <w:rPr>
          <w:rFonts w:ascii="Arial" w:eastAsia="Times New Roman" w:hAnsi="Arial" w:cs="Arial"/>
          <w:bCs/>
          <w:color w:val="000000"/>
          <w:kern w:val="36"/>
          <w:lang w:eastAsia="nl-NL"/>
        </w:rPr>
        <w:t xml:space="preserve"> wordt omgezet in NH</w:t>
      </w:r>
      <w:r w:rsidR="00437BF6">
        <w:rPr>
          <w:rFonts w:ascii="Arial" w:eastAsia="Times New Roman" w:hAnsi="Arial" w:cs="Arial"/>
          <w:bCs/>
          <w:color w:val="000000"/>
          <w:kern w:val="36"/>
          <w:vertAlign w:val="subscript"/>
          <w:lang w:eastAsia="nl-NL"/>
        </w:rPr>
        <w:t>4</w:t>
      </w:r>
      <w:r w:rsidR="00437BF6">
        <w:rPr>
          <w:rFonts w:ascii="Arial" w:eastAsia="Times New Roman" w:hAnsi="Arial" w:cs="Arial"/>
          <w:bCs/>
          <w:color w:val="000000"/>
          <w:kern w:val="36"/>
          <w:vertAlign w:val="superscript"/>
          <w:lang w:eastAsia="nl-NL"/>
        </w:rPr>
        <w:t>+</w:t>
      </w:r>
      <w:r w:rsidR="00437BF6">
        <w:rPr>
          <w:rFonts w:ascii="Arial" w:eastAsia="Times New Roman" w:hAnsi="Arial" w:cs="Arial"/>
          <w:bCs/>
          <w:color w:val="000000"/>
          <w:kern w:val="36"/>
          <w:lang w:eastAsia="nl-NL"/>
        </w:rPr>
        <w:t>.</w:t>
      </w:r>
    </w:p>
    <w:p w14:paraId="720D494D" w14:textId="76792D62" w:rsid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21CEF46D" w14:textId="0A4D067F" w:rsid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C59FC">
        <w:rPr>
          <w:rFonts w:ascii="Arial" w:eastAsia="Times New Roman" w:hAnsi="Arial" w:cs="Arial"/>
          <w:bCs/>
          <w:noProof/>
          <w:color w:val="000000"/>
          <w:kern w:val="36"/>
          <w:lang w:eastAsia="nl-NL"/>
        </w:rPr>
        <w:drawing>
          <wp:inline distT="0" distB="0" distL="0" distR="0" wp14:anchorId="47FEF6CD" wp14:editId="1B4EE6F3">
            <wp:extent cx="2389632" cy="858371"/>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10935" cy="866023"/>
                    </a:xfrm>
                    <a:prstGeom prst="rect">
                      <a:avLst/>
                    </a:prstGeom>
                  </pic:spPr>
                </pic:pic>
              </a:graphicData>
            </a:graphic>
          </wp:inline>
        </w:drawing>
      </w:r>
    </w:p>
    <w:p w14:paraId="15148A5D" w14:textId="3FC115AB" w:rsid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BC59FC">
        <w:rPr>
          <w:rFonts w:ascii="Arial" w:eastAsia="Times New Roman" w:hAnsi="Arial" w:cs="Arial"/>
          <w:bCs/>
          <w:color w:val="000000"/>
          <w:kern w:val="36"/>
          <w:lang w:eastAsia="nl-NL"/>
        </w:rPr>
        <w:t>Een isomerisatiereactie want ze hebben dezelfde molecuulformule maar een andere structuur.</w:t>
      </w:r>
    </w:p>
    <w:p w14:paraId="4AA6A1F8" w14:textId="0E070986" w:rsid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
    <w:p w14:paraId="3F051BFE" w14:textId="55F6B223" w:rsid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sidR="00BC59FC">
        <w:rPr>
          <w:rFonts w:ascii="Arial" w:eastAsia="Times New Roman" w:hAnsi="Arial" w:cs="Arial"/>
          <w:bCs/>
          <w:noProof/>
          <w:color w:val="000000"/>
          <w:kern w:val="36"/>
          <w:lang w:eastAsia="nl-NL"/>
        </w:rPr>
        <w:drawing>
          <wp:inline distT="0" distB="0" distL="0" distR="0" wp14:anchorId="5A4671BD" wp14:editId="5B864B08">
            <wp:extent cx="3176016" cy="832347"/>
            <wp:effectExtent l="0" t="0" r="5715" b="635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7649" cy="838016"/>
                    </a:xfrm>
                    <a:prstGeom prst="rect">
                      <a:avLst/>
                    </a:prstGeom>
                  </pic:spPr>
                </pic:pic>
              </a:graphicData>
            </a:graphic>
          </wp:inline>
        </w:drawing>
      </w:r>
    </w:p>
    <w:p w14:paraId="29A9E5BE" w14:textId="1BD17594" w:rsid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BC59FC">
        <w:rPr>
          <w:rFonts w:ascii="Arial" w:eastAsia="Times New Roman" w:hAnsi="Arial" w:cs="Arial"/>
          <w:bCs/>
          <w:color w:val="000000"/>
          <w:kern w:val="36"/>
          <w:lang w:eastAsia="nl-NL"/>
        </w:rPr>
        <w:t>Bij een additiereactie wordt uit twee moleculen één nieuw molecuul gemaakt</w:t>
      </w:r>
      <w:r w:rsidR="00191D4D">
        <w:rPr>
          <w:rFonts w:ascii="Arial" w:eastAsia="Times New Roman" w:hAnsi="Arial" w:cs="Arial"/>
          <w:bCs/>
          <w:color w:val="000000"/>
          <w:kern w:val="36"/>
          <w:lang w:eastAsia="nl-NL"/>
        </w:rPr>
        <w:t>. Bij deze reactie worden uit twee moleculen twee nieuwe moleculen gemaakt.</w:t>
      </w:r>
    </w:p>
    <w:p w14:paraId="7431E811" w14:textId="45CB36DE" w:rsidR="00437BF6" w:rsidRPr="00437BF6" w:rsidRDefault="00437BF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191D4D">
        <w:rPr>
          <w:rFonts w:ascii="Arial" w:eastAsia="Times New Roman" w:hAnsi="Arial" w:cs="Arial"/>
          <w:bCs/>
          <w:color w:val="000000"/>
          <w:kern w:val="36"/>
          <w:lang w:eastAsia="nl-NL"/>
        </w:rPr>
        <w:t>Nucleofiel betekent dat ze elektronen beschikbaar hebben om bindingen aan te gaan.</w:t>
      </w:r>
    </w:p>
    <w:p w14:paraId="004C3159" w14:textId="77777777" w:rsidR="00437BF6" w:rsidRPr="00437BF6" w:rsidRDefault="00437BF6" w:rsidP="00452556">
      <w:pPr>
        <w:spacing w:after="0" w:line="360" w:lineRule="auto"/>
        <w:ind w:left="709" w:hanging="709"/>
        <w:outlineLvl w:val="0"/>
        <w:rPr>
          <w:rFonts w:ascii="Arial" w:eastAsia="Times New Roman" w:hAnsi="Arial" w:cs="Arial"/>
          <w:bCs/>
          <w:color w:val="000000"/>
          <w:kern w:val="36"/>
          <w:lang w:eastAsia="nl-NL"/>
        </w:rPr>
      </w:pP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C2A85D2" w14:textId="77777777" w:rsidR="007E226E" w:rsidRDefault="007E226E">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747D733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w:t>
      </w:r>
      <w:r w:rsidR="00B470DE">
        <w:rPr>
          <w:rFonts w:ascii="Arial" w:eastAsia="Times New Roman" w:hAnsi="Arial" w:cs="Arial"/>
          <w:b/>
          <w:color w:val="000000"/>
          <w:kern w:val="36"/>
          <w:u w:val="single"/>
          <w:lang w:eastAsia="nl-NL"/>
        </w:rPr>
        <w:t>om</w:t>
      </w:r>
      <w:r w:rsidR="00945951">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49B5465B" w:rsidR="00914F0F" w:rsidRPr="00E75C81" w:rsidRDefault="00B470D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72498E" w14:textId="07F0E82E" w:rsidR="009A7F5B" w:rsidRDefault="00191D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0669914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191D4D">
              <w:rPr>
                <w:rFonts w:ascii="Arial" w:eastAsia="Times New Roman" w:hAnsi="Arial" w:cs="Arial"/>
                <w:bCs/>
                <w:color w:val="000000"/>
                <w:kern w:val="36"/>
                <w:lang w:eastAsia="nl-NL"/>
              </w:rPr>
              <w:t>structuurformule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12FBC18" w:rsidR="005E4699" w:rsidRDefault="00191D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9C4CD3" w14:textId="788EAFF7" w:rsidR="008074ED" w:rsidRDefault="00191D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1009A5E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191D4D">
              <w:rPr>
                <w:rFonts w:ascii="Arial" w:eastAsia="Times New Roman" w:hAnsi="Arial" w:cs="Arial"/>
                <w:bCs/>
                <w:color w:val="000000"/>
                <w:kern w:val="36"/>
                <w:lang w:eastAsia="nl-NL"/>
              </w:rPr>
              <w:t xml:space="preserve"> uitleggen wat voor type reactie is opgetreden.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E29B208" w:rsidR="00914F0F" w:rsidRDefault="00191D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C38B75" w14:textId="17D78A8F" w:rsidR="00452AE5" w:rsidRDefault="00191D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5C4E022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91D4D">
              <w:rPr>
                <w:rFonts w:ascii="Arial" w:eastAsia="Times New Roman" w:hAnsi="Arial" w:cs="Arial"/>
                <w:bCs/>
                <w:color w:val="000000"/>
                <w:kern w:val="36"/>
                <w:lang w:eastAsia="nl-NL"/>
              </w:rPr>
              <w:t>een reactievergelijking in structuurformules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0C0849" w14:textId="7A6B615A" w:rsidR="008074ED" w:rsidRDefault="00236D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7FA6C33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236D69">
              <w:rPr>
                <w:rFonts w:ascii="Arial" w:eastAsia="Times New Roman" w:hAnsi="Arial" w:cs="Arial"/>
                <w:bCs/>
                <w:color w:val="000000"/>
                <w:kern w:val="36"/>
                <w:lang w:eastAsia="nl-NL"/>
              </w:rPr>
              <w:t>structuurformule</w:t>
            </w:r>
            <w:r w:rsidR="00CD0F64">
              <w:rPr>
                <w:rFonts w:ascii="Arial" w:eastAsia="Times New Roman" w:hAnsi="Arial" w:cs="Arial"/>
                <w:bCs/>
                <w:color w:val="000000"/>
                <w:kern w:val="36"/>
                <w:lang w:eastAsia="nl-NL"/>
              </w:rPr>
              <w:t xml:space="preserve"> opstellen.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283CEA7" w14:textId="4CE27F09" w:rsidR="009A7F5B"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1D8BF54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696AE1">
              <w:rPr>
                <w:rFonts w:ascii="Arial" w:eastAsia="Times New Roman" w:hAnsi="Arial" w:cs="Arial"/>
                <w:bCs/>
                <w:color w:val="000000"/>
                <w:kern w:val="36"/>
                <w:lang w:eastAsia="nl-NL"/>
              </w:rPr>
              <w:t>uitleggen wat biobased betekent.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5F0C0472" w:rsidR="00914F0F"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A11A752" w14:textId="68288A9D" w:rsidR="007D3CBB"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2D5ACD92"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96AE1">
              <w:rPr>
                <w:rFonts w:ascii="Arial" w:eastAsia="Times New Roman" w:hAnsi="Arial" w:cs="Arial"/>
                <w:bCs/>
                <w:color w:val="000000"/>
                <w:kern w:val="36"/>
                <w:lang w:eastAsia="nl-NL"/>
              </w:rPr>
              <w:t>uitleggen wat de CO</w:t>
            </w:r>
            <w:r w:rsidR="00696AE1">
              <w:rPr>
                <w:rFonts w:ascii="Arial" w:eastAsia="Times New Roman" w:hAnsi="Arial" w:cs="Arial"/>
                <w:bCs/>
                <w:color w:val="000000"/>
                <w:kern w:val="36"/>
                <w:vertAlign w:val="subscript"/>
                <w:lang w:eastAsia="nl-NL"/>
              </w:rPr>
              <w:t>2</w:t>
            </w:r>
            <w:r w:rsidR="00696AE1">
              <w:rPr>
                <w:rFonts w:ascii="Arial" w:eastAsia="Times New Roman" w:hAnsi="Arial" w:cs="Arial"/>
                <w:bCs/>
                <w:color w:val="000000"/>
                <w:kern w:val="36"/>
                <w:lang w:eastAsia="nl-NL"/>
              </w:rPr>
              <w:t>-voetafdruk betekent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70C1069" w:rsidR="00914F0F"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6A1BDFB" w14:textId="591C384E" w:rsidR="00646377"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1349AB3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96AE1">
              <w:rPr>
                <w:rFonts w:ascii="Arial" w:eastAsia="Times New Roman" w:hAnsi="Arial" w:cs="Arial"/>
                <w:bCs/>
                <w:color w:val="000000"/>
                <w:kern w:val="36"/>
                <w:lang w:eastAsia="nl-NL"/>
              </w:rPr>
              <w:t>uitleggen wat hernieuwbaar betekent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97F8C3F" w14:textId="24672423" w:rsidR="00C85B0B"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2402482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96AE1">
              <w:rPr>
                <w:rFonts w:ascii="Arial" w:eastAsia="Times New Roman" w:hAnsi="Arial" w:cs="Arial"/>
                <w:bCs/>
                <w:color w:val="000000"/>
                <w:kern w:val="36"/>
                <w:lang w:eastAsia="nl-NL"/>
              </w:rPr>
              <w:t>een reactievergelijking in structuurformules weergeven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99876140"/>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0BEC8" w14:textId="493A9175" w:rsidR="00C85B0B"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7A4AD8A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96AE1">
              <w:rPr>
                <w:rFonts w:ascii="Arial" w:eastAsia="Times New Roman" w:hAnsi="Arial" w:cs="Arial"/>
                <w:bCs/>
                <w:color w:val="000000"/>
                <w:kern w:val="36"/>
                <w:lang w:eastAsia="nl-NL"/>
              </w:rPr>
              <w:t>uitleggen wat additiereactie betekent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0B96BD55" w:rsidR="00CD0F64"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5CD239" w14:textId="376C37FB" w:rsidR="00CD0F64"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19B0243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96AE1">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EAB8A74" w:rsidR="00CD0F64"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CB25873" w14:textId="6F444686" w:rsidR="00CD0F64" w:rsidRDefault="00696AE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4D3D389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96AE1">
              <w:rPr>
                <w:rFonts w:ascii="Arial" w:eastAsia="Times New Roman" w:hAnsi="Arial" w:cs="Arial"/>
                <w:bCs/>
                <w:color w:val="000000"/>
                <w:kern w:val="36"/>
                <w:lang w:eastAsia="nl-NL"/>
              </w:rPr>
              <w:t>uitleggen of de reactie een zuurbasereactie of een redoxreactie is.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2AB0E8" w14:textId="2FE9F4B0" w:rsidR="00CD0F64" w:rsidRDefault="00D4142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6EEAEDE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4142E">
              <w:rPr>
                <w:rFonts w:ascii="Arial" w:eastAsia="Times New Roman" w:hAnsi="Arial" w:cs="Arial"/>
                <w:bCs/>
                <w:color w:val="000000"/>
                <w:kern w:val="36"/>
                <w:lang w:eastAsia="nl-NL"/>
              </w:rPr>
              <w:t>een reactievergelijking in structuurformules opstellen.</w:t>
            </w:r>
          </w:p>
        </w:tc>
      </w:tr>
      <w:bookmarkEnd w:id="2"/>
      <w:bookmarkEnd w:id="4"/>
      <w:bookmarkEnd w:id="5"/>
      <w:bookmarkEnd w:id="6"/>
      <w:tr w:rsidR="00437BF6" w14:paraId="7E3BFB47" w14:textId="77777777" w:rsidTr="000E2A30">
        <w:tc>
          <w:tcPr>
            <w:tcW w:w="828" w:type="dxa"/>
          </w:tcPr>
          <w:p w14:paraId="13F91320" w14:textId="22A25134" w:rsidR="00437BF6" w:rsidRDefault="00437BF6"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55F64C0" w14:textId="77777777" w:rsidR="00437BF6" w:rsidRDefault="00437BF6"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A8F7742" w14:textId="3D4A515F"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37BF6">
              <w:rPr>
                <w:rFonts w:ascii="Arial" w:eastAsia="Times New Roman" w:hAnsi="Arial" w:cs="Arial"/>
                <w:bCs/>
                <w:color w:val="000000"/>
                <w:kern w:val="36"/>
                <w:lang w:eastAsia="nl-NL"/>
              </w:rPr>
              <w:t>V</w:t>
            </w:r>
          </w:p>
        </w:tc>
        <w:tc>
          <w:tcPr>
            <w:tcW w:w="5913" w:type="dxa"/>
          </w:tcPr>
          <w:p w14:paraId="2CDEE676" w14:textId="6302308F" w:rsidR="00437BF6" w:rsidRDefault="00437BF6" w:rsidP="000E2A3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4142E">
              <w:rPr>
                <w:rFonts w:ascii="Arial" w:eastAsia="Times New Roman" w:hAnsi="Arial" w:cs="Arial"/>
                <w:bCs/>
                <w:color w:val="000000"/>
                <w:kern w:val="36"/>
                <w:lang w:eastAsia="nl-NL"/>
              </w:rPr>
              <w:t>uitleggen wat voor type reactie er optreedt.</w:t>
            </w:r>
          </w:p>
        </w:tc>
      </w:tr>
      <w:tr w:rsidR="00437BF6" w14:paraId="62829763" w14:textId="77777777" w:rsidTr="000E2A30">
        <w:tc>
          <w:tcPr>
            <w:tcW w:w="828" w:type="dxa"/>
          </w:tcPr>
          <w:p w14:paraId="5E23DEC2" w14:textId="7F03F10F" w:rsidR="00437BF6" w:rsidRDefault="00437BF6"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1259E02" w14:textId="3A9ACC2A"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B1C26B" w14:textId="7C10B8A5"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470DE">
              <w:rPr>
                <w:rFonts w:ascii="Arial" w:eastAsia="Times New Roman" w:hAnsi="Arial" w:cs="Arial"/>
                <w:bCs/>
                <w:color w:val="000000"/>
                <w:kern w:val="36"/>
                <w:lang w:eastAsia="nl-NL"/>
              </w:rPr>
              <w:t>V</w:t>
            </w:r>
          </w:p>
        </w:tc>
        <w:tc>
          <w:tcPr>
            <w:tcW w:w="5913" w:type="dxa"/>
          </w:tcPr>
          <w:p w14:paraId="3D7C3ED0" w14:textId="24F8B767" w:rsidR="00437BF6" w:rsidRPr="00E17FE9" w:rsidRDefault="00437BF6" w:rsidP="000E2A3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4142E">
              <w:rPr>
                <w:rFonts w:ascii="Arial" w:eastAsia="Times New Roman" w:hAnsi="Arial" w:cs="Arial"/>
                <w:bCs/>
                <w:color w:val="000000"/>
                <w:kern w:val="36"/>
                <w:lang w:eastAsia="nl-NL"/>
              </w:rPr>
              <w:t>een reactie in structuurformules opstellen.</w:t>
            </w:r>
          </w:p>
        </w:tc>
      </w:tr>
      <w:tr w:rsidR="00437BF6" w14:paraId="4B78F953" w14:textId="77777777" w:rsidTr="000E2A30">
        <w:tc>
          <w:tcPr>
            <w:tcW w:w="828" w:type="dxa"/>
          </w:tcPr>
          <w:p w14:paraId="46F6AB66" w14:textId="26200835" w:rsidR="00437BF6" w:rsidRDefault="00437BF6"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01A3A41" w14:textId="541AA63B"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FE529D3" w14:textId="788E4147"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37BF6">
              <w:rPr>
                <w:rFonts w:ascii="Arial" w:eastAsia="Times New Roman" w:hAnsi="Arial" w:cs="Arial"/>
                <w:bCs/>
                <w:color w:val="000000"/>
                <w:kern w:val="36"/>
                <w:lang w:eastAsia="nl-NL"/>
              </w:rPr>
              <w:t>V</w:t>
            </w:r>
          </w:p>
        </w:tc>
        <w:tc>
          <w:tcPr>
            <w:tcW w:w="5913" w:type="dxa"/>
          </w:tcPr>
          <w:p w14:paraId="158286C5" w14:textId="18A112BC" w:rsidR="00437BF6" w:rsidRPr="00E17FE9" w:rsidRDefault="00437BF6" w:rsidP="000E2A3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4142E">
              <w:rPr>
                <w:rFonts w:ascii="Arial" w:eastAsia="Times New Roman" w:hAnsi="Arial" w:cs="Arial"/>
                <w:bCs/>
                <w:color w:val="000000"/>
                <w:kern w:val="36"/>
                <w:lang w:eastAsia="nl-NL"/>
              </w:rPr>
              <w:t>uitleggen dat het geen additiereactie is.</w:t>
            </w:r>
          </w:p>
        </w:tc>
      </w:tr>
      <w:tr w:rsidR="00437BF6" w14:paraId="6624FE35" w14:textId="77777777" w:rsidTr="000E2A30">
        <w:tc>
          <w:tcPr>
            <w:tcW w:w="828" w:type="dxa"/>
          </w:tcPr>
          <w:p w14:paraId="7B01C31C" w14:textId="0FE649E9" w:rsidR="00437BF6" w:rsidRDefault="00437BF6"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DA700D6" w14:textId="381B2B66"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32E8196" w14:textId="0110A45D" w:rsidR="00437BF6" w:rsidRDefault="00D4142E" w:rsidP="000E2A3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37BF6">
              <w:rPr>
                <w:rFonts w:ascii="Arial" w:eastAsia="Times New Roman" w:hAnsi="Arial" w:cs="Arial"/>
                <w:bCs/>
                <w:color w:val="000000"/>
                <w:kern w:val="36"/>
                <w:lang w:eastAsia="nl-NL"/>
              </w:rPr>
              <w:t>V</w:t>
            </w:r>
          </w:p>
        </w:tc>
        <w:tc>
          <w:tcPr>
            <w:tcW w:w="5913" w:type="dxa"/>
          </w:tcPr>
          <w:p w14:paraId="4A2E1D40" w14:textId="788E2937" w:rsidR="00437BF6" w:rsidRPr="00E17FE9" w:rsidRDefault="00437BF6" w:rsidP="000E2A3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4142E">
              <w:rPr>
                <w:rFonts w:ascii="Arial" w:eastAsia="Times New Roman" w:hAnsi="Arial" w:cs="Arial"/>
                <w:bCs/>
                <w:color w:val="000000"/>
                <w:kern w:val="36"/>
                <w:lang w:eastAsia="nl-NL"/>
              </w:rPr>
              <w:t>uitleggen wat nucleofiel betekent.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9590930">
    <w:abstractNumId w:val="14"/>
  </w:num>
  <w:num w:numId="2" w16cid:durableId="1960456617">
    <w:abstractNumId w:val="1"/>
  </w:num>
  <w:num w:numId="3" w16cid:durableId="805200499">
    <w:abstractNumId w:val="11"/>
  </w:num>
  <w:num w:numId="4" w16cid:durableId="878468260">
    <w:abstractNumId w:val="27"/>
  </w:num>
  <w:num w:numId="5" w16cid:durableId="887254377">
    <w:abstractNumId w:val="5"/>
  </w:num>
  <w:num w:numId="6" w16cid:durableId="1051882256">
    <w:abstractNumId w:val="23"/>
  </w:num>
  <w:num w:numId="7" w16cid:durableId="892695045">
    <w:abstractNumId w:val="21"/>
  </w:num>
  <w:num w:numId="8" w16cid:durableId="616449009">
    <w:abstractNumId w:val="6"/>
  </w:num>
  <w:num w:numId="9" w16cid:durableId="345909712">
    <w:abstractNumId w:val="8"/>
  </w:num>
  <w:num w:numId="10" w16cid:durableId="1730611451">
    <w:abstractNumId w:val="4"/>
  </w:num>
  <w:num w:numId="11" w16cid:durableId="1588926370">
    <w:abstractNumId w:val="9"/>
  </w:num>
  <w:num w:numId="12" w16cid:durableId="985936857">
    <w:abstractNumId w:val="26"/>
  </w:num>
  <w:num w:numId="13" w16cid:durableId="1283922563">
    <w:abstractNumId w:val="25"/>
  </w:num>
  <w:num w:numId="14" w16cid:durableId="1546991894">
    <w:abstractNumId w:val="0"/>
  </w:num>
  <w:num w:numId="15" w16cid:durableId="2067290070">
    <w:abstractNumId w:val="18"/>
  </w:num>
  <w:num w:numId="16" w16cid:durableId="1070694287">
    <w:abstractNumId w:val="20"/>
  </w:num>
  <w:num w:numId="17" w16cid:durableId="274872075">
    <w:abstractNumId w:val="29"/>
  </w:num>
  <w:num w:numId="18" w16cid:durableId="1301303823">
    <w:abstractNumId w:val="13"/>
  </w:num>
  <w:num w:numId="19" w16cid:durableId="1446265864">
    <w:abstractNumId w:val="19"/>
  </w:num>
  <w:num w:numId="20" w16cid:durableId="76561604">
    <w:abstractNumId w:val="3"/>
  </w:num>
  <w:num w:numId="21" w16cid:durableId="1236160307">
    <w:abstractNumId w:val="2"/>
  </w:num>
  <w:num w:numId="22" w16cid:durableId="2107732051">
    <w:abstractNumId w:val="22"/>
  </w:num>
  <w:num w:numId="23" w16cid:durableId="83844144">
    <w:abstractNumId w:val="7"/>
  </w:num>
  <w:num w:numId="24" w16cid:durableId="1483620889">
    <w:abstractNumId w:val="28"/>
  </w:num>
  <w:num w:numId="25" w16cid:durableId="702485386">
    <w:abstractNumId w:val="24"/>
  </w:num>
  <w:num w:numId="26" w16cid:durableId="1117143547">
    <w:abstractNumId w:val="15"/>
  </w:num>
  <w:num w:numId="27" w16cid:durableId="2121563154">
    <w:abstractNumId w:val="16"/>
  </w:num>
  <w:num w:numId="28" w16cid:durableId="1878808999">
    <w:abstractNumId w:val="12"/>
  </w:num>
  <w:num w:numId="29" w16cid:durableId="95252131">
    <w:abstractNumId w:val="17"/>
  </w:num>
  <w:num w:numId="30" w16cid:durableId="1052770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3DD"/>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0DF5"/>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75F"/>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4D"/>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4EB8"/>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D69"/>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DB3"/>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16"/>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4BD"/>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C64"/>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AC1"/>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BF6"/>
    <w:rsid w:val="00437DD0"/>
    <w:rsid w:val="004404B7"/>
    <w:rsid w:val="00440FB9"/>
    <w:rsid w:val="00441C5E"/>
    <w:rsid w:val="00441C6D"/>
    <w:rsid w:val="00442E21"/>
    <w:rsid w:val="00443446"/>
    <w:rsid w:val="00443A17"/>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AE1"/>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A70"/>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6E"/>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5951"/>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3E3"/>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FF1"/>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7CFD"/>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3DE9"/>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0DE"/>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9FC"/>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4D1"/>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48D"/>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14B"/>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42E"/>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18CB"/>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5ED"/>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17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A8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hemelot.nl/nieuws/fibrant-introduceert-ecolactam"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1132</Words>
  <Characters>6229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2022-04-04T07:39:00Z</dcterms:created>
  <dcterms:modified xsi:type="dcterms:W3CDTF">2022-04-20T07:43:00Z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